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7CC85430"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w:t>
      </w:r>
      <w:r w:rsidR="00201791">
        <w:rPr>
          <w:b/>
          <w:bCs/>
          <w:sz w:val="24"/>
          <w:szCs w:val="24"/>
          <w:lang w:val="en-US" w:eastAsia="ko-KR"/>
        </w:rPr>
        <w:t>2</w:t>
      </w:r>
      <w:r w:rsidRPr="00CA79D7">
        <w:rPr>
          <w:b/>
          <w:sz w:val="24"/>
          <w:szCs w:val="24"/>
          <w:lang w:val="en-US" w:eastAsia="ko-KR"/>
        </w:rPr>
        <w:tab/>
      </w:r>
      <w:r w:rsidR="006A11E7" w:rsidRPr="006A11E7">
        <w:rPr>
          <w:b/>
          <w:sz w:val="24"/>
          <w:szCs w:val="24"/>
          <w:lang w:val="en-US" w:eastAsia="ko-KR"/>
        </w:rPr>
        <w:t>R1-2505543</w:t>
      </w:r>
    </w:p>
    <w:bookmarkEnd w:id="0"/>
    <w:bookmarkEnd w:id="1"/>
    <w:p w14:paraId="545CF4CC" w14:textId="1ADADEC8" w:rsidR="0075074F" w:rsidRPr="00DB3EA1" w:rsidRDefault="00201791" w:rsidP="0075074F">
      <w:pPr>
        <w:pStyle w:val="a3"/>
        <w:spacing w:after="240"/>
        <w:rPr>
          <w:noProof w:val="0"/>
          <w:sz w:val="24"/>
          <w:szCs w:val="24"/>
          <w:lang w:val="en-US"/>
        </w:rPr>
      </w:pPr>
      <w:r>
        <w:rPr>
          <w:rFonts w:eastAsia="MS Mincho" w:cs="Arial"/>
          <w:bCs/>
          <w:sz w:val="24"/>
          <w:szCs w:val="24"/>
          <w:lang w:eastAsia="ja-JP"/>
        </w:rPr>
        <w:t>Bengaluru</w:t>
      </w:r>
      <w:r w:rsidR="0075074F" w:rsidRPr="00A90AEF">
        <w:rPr>
          <w:rFonts w:eastAsia="MS Mincho" w:cs="Arial"/>
          <w:bCs/>
          <w:sz w:val="24"/>
          <w:szCs w:val="24"/>
          <w:lang w:eastAsia="ja-JP"/>
        </w:rPr>
        <w:t xml:space="preserve">, </w:t>
      </w:r>
      <w:r>
        <w:rPr>
          <w:rFonts w:eastAsia="MS Mincho" w:cs="Arial"/>
          <w:bCs/>
          <w:sz w:val="24"/>
          <w:szCs w:val="24"/>
          <w:lang w:eastAsia="ja-JP"/>
        </w:rPr>
        <w:t>India</w:t>
      </w:r>
      <w:r w:rsidR="0075074F" w:rsidRPr="00A90AEF">
        <w:rPr>
          <w:rFonts w:eastAsia="MS Mincho" w:cs="Arial"/>
          <w:bCs/>
          <w:sz w:val="24"/>
          <w:szCs w:val="24"/>
          <w:lang w:eastAsia="ja-JP"/>
        </w:rPr>
        <w:t xml:space="preserve">, </w:t>
      </w:r>
      <w:r>
        <w:rPr>
          <w:rFonts w:eastAsia="MS Mincho" w:cs="Arial"/>
          <w:bCs/>
          <w:sz w:val="24"/>
          <w:szCs w:val="24"/>
          <w:lang w:eastAsia="ja-JP"/>
        </w:rPr>
        <w:t>Aug.</w:t>
      </w:r>
      <w:r w:rsidR="0075074F">
        <w:rPr>
          <w:rFonts w:eastAsia="MS Mincho" w:cs="Arial"/>
          <w:bCs/>
          <w:sz w:val="24"/>
          <w:szCs w:val="24"/>
          <w:lang w:eastAsia="ja-JP"/>
        </w:rPr>
        <w:t xml:space="preserve"> </w:t>
      </w:r>
      <w:r w:rsidRPr="00201791">
        <w:rPr>
          <w:rFonts w:eastAsia="MS Mincho" w:cs="Arial"/>
          <w:bCs/>
          <w:sz w:val="24"/>
          <w:szCs w:val="24"/>
          <w:lang w:eastAsia="ja-JP"/>
        </w:rPr>
        <w:t>25</w:t>
      </w:r>
      <w:r w:rsidRPr="00201791">
        <w:rPr>
          <w:rFonts w:eastAsia="MS Mincho" w:cs="Arial"/>
          <w:bCs/>
          <w:sz w:val="24"/>
          <w:szCs w:val="24"/>
          <w:vertAlign w:val="superscript"/>
          <w:lang w:eastAsia="ja-JP"/>
        </w:rPr>
        <w:t>th</w:t>
      </w:r>
      <w:r w:rsidRPr="00201791">
        <w:rPr>
          <w:rFonts w:eastAsia="MS Mincho" w:cs="Arial"/>
          <w:bCs/>
          <w:sz w:val="24"/>
          <w:szCs w:val="24"/>
          <w:lang w:eastAsia="ja-JP"/>
        </w:rPr>
        <w:t xml:space="preserve"> – 29</w:t>
      </w:r>
      <w:r w:rsidRPr="00201791">
        <w:rPr>
          <w:rFonts w:eastAsia="MS Mincho" w:cs="Arial"/>
          <w:bCs/>
          <w:sz w:val="24"/>
          <w:szCs w:val="24"/>
          <w:vertAlign w:val="superscript"/>
          <w:lang w:eastAsia="ja-JP"/>
        </w:rPr>
        <w:t>th</w:t>
      </w:r>
      <w:r w:rsidR="0075074F">
        <w:rPr>
          <w:rFonts w:eastAsia="MS Mincho" w:cs="Arial"/>
          <w:bCs/>
          <w:sz w:val="24"/>
          <w:szCs w:val="24"/>
          <w:lang w:eastAsia="ja-JP"/>
        </w:rPr>
        <w:t>, 2025</w:t>
      </w:r>
    </w:p>
    <w:p w14:paraId="534B7880" w14:textId="660BBE2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201791">
        <w:rPr>
          <w:rFonts w:ascii="Arial" w:hAnsi="Arial"/>
          <w:sz w:val="24"/>
        </w:rPr>
        <w:t>8</w:t>
      </w:r>
      <w:r w:rsidR="007144D5">
        <w:rPr>
          <w:rFonts w:ascii="Arial" w:hAnsi="Arial"/>
          <w:sz w:val="24"/>
        </w:rPr>
        <w:t>.5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3B4B5D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6A11E7">
        <w:rPr>
          <w:rFonts w:ascii="Arial" w:hAnsi="Arial"/>
          <w:sz w:val="24"/>
          <w:lang w:eastAsia="ko-KR"/>
        </w:rPr>
        <w:t xml:space="preserve">Remaining issues </w:t>
      </w:r>
      <w:r w:rsidR="00AF3202">
        <w:rPr>
          <w:rFonts w:ascii="Arial" w:hAnsi="Arial"/>
          <w:sz w:val="24"/>
          <w:lang w:eastAsia="ko-KR"/>
        </w:rPr>
        <w:t>on o</w:t>
      </w:r>
      <w:r w:rsidR="00517408" w:rsidRPr="00517408">
        <w:rPr>
          <w:rFonts w:ascii="Arial" w:hAnsi="Arial"/>
          <w:sz w:val="24"/>
          <w:lang w:eastAsia="ko-KR"/>
        </w:rPr>
        <w:t>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 xml:space="preserve">Specify procedures and </w:t>
      </w:r>
      <w:proofErr w:type="spellStart"/>
      <w:r w:rsidRPr="00C67632">
        <w:rPr>
          <w:rFonts w:eastAsia="SimSun"/>
          <w:lang w:val="en-GB" w:eastAsia="en-GB"/>
        </w:rPr>
        <w:t>signaling</w:t>
      </w:r>
      <w:proofErr w:type="spellEnd"/>
      <w:r w:rsidRPr="00C67632">
        <w:rPr>
          <w:rFonts w:eastAsia="SimSun"/>
          <w:lang w:val="en-GB" w:eastAsia="en-GB"/>
        </w:rPr>
        <w:t xml:space="preserve">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25083BB4"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3EF9B4C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AB705F">
        <w:rPr>
          <w:rFonts w:eastAsiaTheme="minorEastAsia"/>
          <w:lang w:eastAsia="ko-KR"/>
        </w:rPr>
        <w:t>remaining issues</w:t>
      </w:r>
      <w:r w:rsidR="00F36489">
        <w:rPr>
          <w:rFonts w:eastAsiaTheme="minorEastAsia"/>
          <w:lang w:eastAsia="ko-KR"/>
        </w:rPr>
        <w:t xml:space="preserve">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383175AB" w:rsidR="009C7280" w:rsidRPr="00FA65A4" w:rsidRDefault="005A58A9"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Consideration of </w:t>
      </w:r>
      <w:proofErr w:type="spellStart"/>
      <w:r>
        <w:rPr>
          <w:szCs w:val="20"/>
          <w:lang w:val="en-US"/>
        </w:rPr>
        <w:t>RedCap</w:t>
      </w:r>
      <w:proofErr w:type="spellEnd"/>
      <w:r>
        <w:rPr>
          <w:szCs w:val="20"/>
          <w:lang w:val="en-US"/>
        </w:rPr>
        <w:t xml:space="preserve"> UEs in WUS configuration</w:t>
      </w:r>
    </w:p>
    <w:p w14:paraId="17C83567" w14:textId="0A403DCC" w:rsidR="006B2624" w:rsidRDefault="00BB3D72" w:rsidP="00746209">
      <w:pPr>
        <w:spacing w:before="240" w:after="120" w:line="288" w:lineRule="auto"/>
        <w:ind w:firstLine="431"/>
        <w:jc w:val="both"/>
        <w:rPr>
          <w:rFonts w:eastAsiaTheme="minorEastAsia"/>
          <w:lang w:eastAsia="ko-KR"/>
        </w:rPr>
      </w:pPr>
      <w:r>
        <w:rPr>
          <w:rFonts w:eastAsiaTheme="minorEastAsia"/>
          <w:lang w:eastAsia="ko-KR"/>
        </w:rPr>
        <w:t xml:space="preserve">In the last RAN1 meeting, there was a discussion regarding a consideration of </w:t>
      </w:r>
      <w:proofErr w:type="spellStart"/>
      <w:r>
        <w:rPr>
          <w:rFonts w:eastAsiaTheme="minorEastAsia"/>
          <w:lang w:eastAsia="ko-KR"/>
        </w:rPr>
        <w:t>RedCap</w:t>
      </w:r>
      <w:proofErr w:type="spellEnd"/>
      <w:r>
        <w:rPr>
          <w:rFonts w:eastAsiaTheme="minorEastAsia"/>
          <w:lang w:eastAsia="ko-KR"/>
        </w:rPr>
        <w:t xml:space="preserve"> UEs in WUS configuration </w:t>
      </w:r>
      <w:r w:rsidR="00A875A2">
        <w:rPr>
          <w:rFonts w:eastAsiaTheme="minorEastAsia"/>
          <w:lang w:eastAsia="ko-KR"/>
        </w:rPr>
        <w:t xml:space="preserve">as </w:t>
      </w:r>
      <w:r>
        <w:rPr>
          <w:rFonts w:eastAsiaTheme="minorEastAsia"/>
          <w:lang w:eastAsia="ko-KR"/>
        </w:rPr>
        <w:t>in the following FL proposal:</w:t>
      </w:r>
    </w:p>
    <w:tbl>
      <w:tblPr>
        <w:tblStyle w:val="a6"/>
        <w:tblW w:w="0" w:type="auto"/>
        <w:tblLook w:val="04A0" w:firstRow="1" w:lastRow="0" w:firstColumn="1" w:lastColumn="0" w:noHBand="0" w:noVBand="1"/>
      </w:tblPr>
      <w:tblGrid>
        <w:gridCol w:w="9628"/>
      </w:tblGrid>
      <w:tr w:rsidR="00BB3D72" w14:paraId="45E983C4" w14:textId="77777777" w:rsidTr="00BB3D72">
        <w:tc>
          <w:tcPr>
            <w:tcW w:w="9628" w:type="dxa"/>
          </w:tcPr>
          <w:p w14:paraId="0DDB2246" w14:textId="77777777" w:rsidR="00BB3D72" w:rsidRDefault="00BB3D72" w:rsidP="00BF21B7">
            <w:pPr>
              <w:pStyle w:val="3"/>
              <w:tabs>
                <w:tab w:val="left" w:pos="480"/>
              </w:tabs>
              <w:spacing w:before="180"/>
              <w:ind w:leftChars="0" w:left="0" w:firstLineChars="0" w:firstLine="0"/>
              <w:rPr>
                <w:rFonts w:ascii="Times" w:hAnsi="Times" w:cs="Times"/>
                <w:bCs/>
                <w:iCs/>
                <w:color w:val="000000" w:themeColor="text1"/>
                <w:u w:val="single"/>
                <w:lang w:eastAsia="zh-TW"/>
              </w:rPr>
            </w:pPr>
            <w:bookmarkStart w:id="4" w:name="OLE_LINK280"/>
            <w:r>
              <w:rPr>
                <w:rFonts w:ascii="Times" w:hAnsi="Times" w:cs="Times"/>
                <w:bCs/>
                <w:iCs/>
                <w:color w:val="000000" w:themeColor="text1"/>
                <w:u w:val="single"/>
                <w:lang w:eastAsia="zh-TW"/>
              </w:rPr>
              <w:t>FL Proposal 8-1 (vivo, FUTURWEI)</w:t>
            </w:r>
          </w:p>
          <w:p w14:paraId="0FA84847" w14:textId="24ED5DF8" w:rsidR="00BB3D72" w:rsidRPr="00BB3D72" w:rsidRDefault="00BB3D72" w:rsidP="00BB3D72">
            <w:pPr>
              <w:rPr>
                <w:rFonts w:eastAsia="PMingLiU"/>
                <w:b/>
                <w:bCs/>
                <w:lang w:eastAsia="zh-TW"/>
              </w:rPr>
            </w:pPr>
            <w:r>
              <w:rPr>
                <w:rFonts w:eastAsia="PMingLiU"/>
                <w:b/>
                <w:bCs/>
                <w:lang w:eastAsia="zh-TW"/>
              </w:rPr>
              <w:t xml:space="preserve">Add a parameter such as </w:t>
            </w:r>
            <w:proofErr w:type="spellStart"/>
            <w:r>
              <w:rPr>
                <w:rFonts w:eastAsia="PMingLiU"/>
                <w:b/>
                <w:bCs/>
                <w:lang w:eastAsia="zh-TW"/>
              </w:rPr>
              <w:t>RedCapAllowed</w:t>
            </w:r>
            <w:proofErr w:type="spellEnd"/>
            <w:r>
              <w:rPr>
                <w:rFonts w:eastAsia="PMingLiU"/>
                <w:b/>
                <w:bCs/>
                <w:lang w:eastAsia="zh-TW"/>
              </w:rPr>
              <w:t xml:space="preserve"> in WUS configuration to indicate whether NES cell supports </w:t>
            </w:r>
            <w:proofErr w:type="spellStart"/>
            <w:r>
              <w:rPr>
                <w:rFonts w:eastAsia="PMingLiU"/>
                <w:b/>
                <w:bCs/>
                <w:lang w:eastAsia="zh-TW"/>
              </w:rPr>
              <w:t>RedCap</w:t>
            </w:r>
            <w:proofErr w:type="spellEnd"/>
            <w:r>
              <w:rPr>
                <w:rFonts w:eastAsia="PMingLiU"/>
                <w:b/>
                <w:bCs/>
                <w:lang w:eastAsia="zh-TW"/>
              </w:rPr>
              <w:t xml:space="preserve"> UEs to request OD-SIB1.</w:t>
            </w:r>
            <w:bookmarkEnd w:id="4"/>
          </w:p>
        </w:tc>
      </w:tr>
    </w:tbl>
    <w:p w14:paraId="4277E5CF" w14:textId="13129E24" w:rsidR="00842411" w:rsidRDefault="00181D12" w:rsidP="003C6FB7">
      <w:pPr>
        <w:spacing w:before="240" w:after="0" w:line="288" w:lineRule="auto"/>
        <w:ind w:firstLine="432"/>
        <w:jc w:val="both"/>
        <w:rPr>
          <w:rFonts w:eastAsiaTheme="minorEastAsia"/>
          <w:lang w:eastAsia="ko-KR"/>
        </w:rPr>
      </w:pPr>
      <w:r>
        <w:rPr>
          <w:rFonts w:eastAsiaTheme="minorEastAsia"/>
          <w:lang w:eastAsia="ko-KR"/>
        </w:rPr>
        <w:t>The m</w:t>
      </w:r>
      <w:r w:rsidR="00BB3D72">
        <w:rPr>
          <w:rFonts w:eastAsiaTheme="minorEastAsia"/>
          <w:lang w:eastAsia="ko-KR"/>
        </w:rPr>
        <w:t xml:space="preserve">ain discussion aspect </w:t>
      </w:r>
      <w:r w:rsidR="008415C6">
        <w:rPr>
          <w:rFonts w:eastAsiaTheme="minorEastAsia"/>
          <w:lang w:eastAsia="ko-KR"/>
        </w:rPr>
        <w:t>wa</w:t>
      </w:r>
      <w:r w:rsidR="00BB3D72">
        <w:rPr>
          <w:rFonts w:eastAsiaTheme="minorEastAsia"/>
          <w:lang w:eastAsia="ko-KR"/>
        </w:rPr>
        <w:t xml:space="preserve">s </w:t>
      </w:r>
      <w:r w:rsidR="00DA2BD4">
        <w:rPr>
          <w:rFonts w:eastAsiaTheme="minorEastAsia"/>
          <w:lang w:eastAsia="ko-KR"/>
        </w:rPr>
        <w:t xml:space="preserve">about the necessity </w:t>
      </w:r>
      <w:r w:rsidR="008415C6">
        <w:rPr>
          <w:rFonts w:eastAsiaTheme="minorEastAsia"/>
          <w:lang w:eastAsia="ko-KR"/>
        </w:rPr>
        <w:t xml:space="preserve">of the parameter for </w:t>
      </w:r>
      <w:proofErr w:type="spellStart"/>
      <w:r w:rsidR="008415C6">
        <w:rPr>
          <w:rFonts w:eastAsiaTheme="minorEastAsia"/>
          <w:lang w:eastAsia="ko-KR"/>
        </w:rPr>
        <w:t>RedCap</w:t>
      </w:r>
      <w:proofErr w:type="spellEnd"/>
      <w:r w:rsidR="008415C6">
        <w:rPr>
          <w:rFonts w:eastAsiaTheme="minorEastAsia"/>
          <w:lang w:eastAsia="ko-KR"/>
        </w:rPr>
        <w:t xml:space="preserve"> UEs </w:t>
      </w:r>
      <w:r w:rsidR="00DA2BD4">
        <w:rPr>
          <w:rFonts w:eastAsiaTheme="minorEastAsia"/>
          <w:lang w:eastAsia="ko-KR"/>
        </w:rPr>
        <w:t xml:space="preserve">and whether there </w:t>
      </w:r>
      <w:proofErr w:type="gramStart"/>
      <w:r w:rsidR="00DA2BD4">
        <w:rPr>
          <w:rFonts w:eastAsiaTheme="minorEastAsia"/>
          <w:lang w:eastAsia="ko-KR"/>
        </w:rPr>
        <w:t>are</w:t>
      </w:r>
      <w:proofErr w:type="gramEnd"/>
      <w:r w:rsidR="00DA2BD4">
        <w:rPr>
          <w:rFonts w:eastAsiaTheme="minorEastAsia"/>
          <w:lang w:eastAsia="ko-KR"/>
        </w:rPr>
        <w:t xml:space="preserve"> other implementation </w:t>
      </w:r>
      <w:r w:rsidR="008415C6">
        <w:rPr>
          <w:rFonts w:eastAsiaTheme="minorEastAsia"/>
          <w:lang w:eastAsia="ko-KR"/>
        </w:rPr>
        <w:t xml:space="preserve">based </w:t>
      </w:r>
      <w:r w:rsidR="00DA2BD4">
        <w:rPr>
          <w:rFonts w:eastAsiaTheme="minorEastAsia"/>
          <w:lang w:eastAsia="ko-KR"/>
        </w:rPr>
        <w:t>solutions to address the issue</w:t>
      </w:r>
      <w:r w:rsidR="00A875A2">
        <w:rPr>
          <w:rFonts w:eastAsiaTheme="minorEastAsia"/>
          <w:lang w:eastAsia="ko-KR"/>
        </w:rPr>
        <w:t xml:space="preserve"> taking into account whether to </w:t>
      </w:r>
      <w:r w:rsidR="00411CCC">
        <w:rPr>
          <w:rFonts w:eastAsiaTheme="minorEastAsia"/>
          <w:lang w:eastAsia="ko-KR"/>
        </w:rPr>
        <w:t>support</w:t>
      </w:r>
      <w:r w:rsidR="00A875A2">
        <w:rPr>
          <w:rFonts w:eastAsiaTheme="minorEastAsia"/>
          <w:lang w:eastAsia="ko-KR"/>
        </w:rPr>
        <w:t xml:space="preserve">/bar </w:t>
      </w:r>
      <w:proofErr w:type="spellStart"/>
      <w:r w:rsidR="00A875A2">
        <w:rPr>
          <w:rFonts w:eastAsiaTheme="minorEastAsia"/>
          <w:lang w:eastAsia="ko-KR"/>
        </w:rPr>
        <w:t>RedCap</w:t>
      </w:r>
      <w:proofErr w:type="spellEnd"/>
      <w:r w:rsidR="00A875A2">
        <w:rPr>
          <w:rFonts w:eastAsiaTheme="minorEastAsia"/>
          <w:lang w:eastAsia="ko-KR"/>
        </w:rPr>
        <w:t xml:space="preserve"> UE</w:t>
      </w:r>
      <w:r w:rsidR="00B5220E">
        <w:rPr>
          <w:rFonts w:eastAsiaTheme="minorEastAsia"/>
          <w:lang w:eastAsia="ko-KR"/>
        </w:rPr>
        <w:t>s</w:t>
      </w:r>
      <w:r w:rsidR="00A875A2">
        <w:rPr>
          <w:rFonts w:eastAsiaTheme="minorEastAsia"/>
          <w:lang w:eastAsia="ko-KR"/>
        </w:rPr>
        <w:t xml:space="preserve"> in either Cell A or NES cell</w:t>
      </w:r>
      <w:r w:rsidR="00DA2BD4">
        <w:rPr>
          <w:rFonts w:eastAsiaTheme="minorEastAsia"/>
          <w:lang w:eastAsia="ko-KR"/>
        </w:rPr>
        <w:t>.</w:t>
      </w:r>
    </w:p>
    <w:p w14:paraId="22E0B2FE" w14:textId="72610F87" w:rsidR="00393AD1" w:rsidRPr="00393AD1" w:rsidRDefault="00ED300D" w:rsidP="00746209">
      <w:pPr>
        <w:spacing w:before="120" w:after="120" w:line="288" w:lineRule="auto"/>
        <w:ind w:firstLine="431"/>
        <w:jc w:val="both"/>
        <w:rPr>
          <w:rFonts w:eastAsiaTheme="minorEastAsia"/>
          <w:lang w:eastAsia="ko-KR"/>
        </w:rPr>
      </w:pPr>
      <w:r>
        <w:rPr>
          <w:rFonts w:eastAsiaTheme="minorEastAsia"/>
          <w:lang w:eastAsia="ko-KR"/>
        </w:rPr>
        <w:t xml:space="preserve">Regarding </w:t>
      </w:r>
      <w:r w:rsidR="00393AD1">
        <w:rPr>
          <w:rFonts w:eastAsiaTheme="minorEastAsia"/>
          <w:lang w:eastAsia="ko-KR"/>
        </w:rPr>
        <w:t xml:space="preserve">some companies’ comment that </w:t>
      </w:r>
      <w:r>
        <w:rPr>
          <w:rFonts w:eastAsiaTheme="minorEastAsia"/>
          <w:lang w:eastAsia="ko-KR"/>
        </w:rPr>
        <w:t xml:space="preserve">Cell A </w:t>
      </w:r>
      <w:r w:rsidR="005D46A8">
        <w:rPr>
          <w:rFonts w:eastAsiaTheme="minorEastAsia"/>
          <w:lang w:eastAsia="ko-KR"/>
        </w:rPr>
        <w:t xml:space="preserve">supporting </w:t>
      </w:r>
      <w:proofErr w:type="spellStart"/>
      <w:r w:rsidR="005D46A8">
        <w:rPr>
          <w:rFonts w:eastAsiaTheme="minorEastAsia"/>
          <w:lang w:eastAsia="ko-KR"/>
        </w:rPr>
        <w:t>RedCap</w:t>
      </w:r>
      <w:proofErr w:type="spellEnd"/>
      <w:r w:rsidR="005D46A8">
        <w:rPr>
          <w:rFonts w:eastAsiaTheme="minorEastAsia"/>
          <w:lang w:eastAsia="ko-KR"/>
        </w:rPr>
        <w:t xml:space="preserve"> UEs </w:t>
      </w:r>
      <w:r>
        <w:rPr>
          <w:rFonts w:eastAsiaTheme="minorEastAsia"/>
          <w:lang w:eastAsia="ko-KR"/>
        </w:rPr>
        <w:t>has a</w:t>
      </w:r>
      <w:r w:rsidR="00393AD1">
        <w:rPr>
          <w:rFonts w:eastAsiaTheme="minorEastAsia"/>
          <w:lang w:eastAsia="ko-KR"/>
        </w:rPr>
        <w:t>n</w:t>
      </w:r>
      <w:r>
        <w:rPr>
          <w:rFonts w:eastAsiaTheme="minorEastAsia"/>
          <w:lang w:eastAsia="ko-KR"/>
        </w:rPr>
        <w:t xml:space="preserve"> implementation mechanism to block </w:t>
      </w:r>
      <w:proofErr w:type="spellStart"/>
      <w:r>
        <w:rPr>
          <w:rFonts w:eastAsiaTheme="minorEastAsia"/>
          <w:lang w:eastAsia="ko-KR"/>
        </w:rPr>
        <w:t>RedCap</w:t>
      </w:r>
      <w:proofErr w:type="spellEnd"/>
      <w:r>
        <w:rPr>
          <w:rFonts w:eastAsiaTheme="minorEastAsia"/>
          <w:lang w:eastAsia="ko-KR"/>
        </w:rPr>
        <w:t xml:space="preserve"> UE</w:t>
      </w:r>
      <w:r w:rsidR="00056D6F">
        <w:rPr>
          <w:rFonts w:eastAsiaTheme="minorEastAsia"/>
          <w:lang w:eastAsia="ko-KR"/>
        </w:rPr>
        <w:t>s</w:t>
      </w:r>
      <w:r>
        <w:rPr>
          <w:rFonts w:eastAsiaTheme="minorEastAsia"/>
          <w:lang w:eastAsia="ko-KR"/>
        </w:rPr>
        <w:t xml:space="preserve"> by not </w:t>
      </w:r>
      <w:r w:rsidR="006C65B3">
        <w:rPr>
          <w:rFonts w:eastAsiaTheme="minorEastAsia"/>
          <w:lang w:eastAsia="ko-KR"/>
        </w:rPr>
        <w:t>providing</w:t>
      </w:r>
      <w:r>
        <w:rPr>
          <w:rFonts w:eastAsiaTheme="minorEastAsia"/>
          <w:lang w:eastAsia="ko-KR"/>
        </w:rPr>
        <w:t xml:space="preserve"> WUS configuration in </w:t>
      </w:r>
      <w:proofErr w:type="spellStart"/>
      <w:r>
        <w:rPr>
          <w:rFonts w:eastAsiaTheme="minorEastAsia"/>
          <w:lang w:eastAsia="ko-KR"/>
        </w:rPr>
        <w:t>RedCap</w:t>
      </w:r>
      <w:proofErr w:type="spellEnd"/>
      <w:r>
        <w:rPr>
          <w:rFonts w:eastAsiaTheme="minorEastAsia"/>
          <w:lang w:eastAsia="ko-KR"/>
        </w:rPr>
        <w:t xml:space="preserve"> specific initial DL BWP, </w:t>
      </w:r>
      <w:r w:rsidR="00393AD1">
        <w:rPr>
          <w:rFonts w:eastAsiaTheme="minorEastAsia"/>
          <w:lang w:eastAsia="ko-KR"/>
        </w:rPr>
        <w:t xml:space="preserve">a relevant specification is specified </w:t>
      </w:r>
      <w:r w:rsidR="005D46A8">
        <w:rPr>
          <w:rFonts w:eastAsiaTheme="minorEastAsia"/>
          <w:lang w:eastAsia="ko-KR"/>
        </w:rPr>
        <w:t xml:space="preserve">as highlighted by yellow </w:t>
      </w:r>
      <w:r w:rsidR="00393AD1">
        <w:rPr>
          <w:rFonts w:eastAsiaTheme="minorEastAsia"/>
          <w:lang w:eastAsia="ko-KR"/>
        </w:rPr>
        <w:t>in TS38.331</w:t>
      </w:r>
      <w:r w:rsidR="00413D52">
        <w:rPr>
          <w:rFonts w:eastAsiaTheme="minorEastAsia"/>
          <w:lang w:eastAsia="ko-KR"/>
        </w:rPr>
        <w:t xml:space="preserve"> [2]</w:t>
      </w:r>
      <w:r w:rsidR="00393AD1">
        <w:rPr>
          <w:rFonts w:eastAsiaTheme="minorEastAsia"/>
          <w:lang w:eastAsia="ko-KR"/>
        </w:rPr>
        <w:t>:</w:t>
      </w:r>
    </w:p>
    <w:tbl>
      <w:tblPr>
        <w:tblStyle w:val="a6"/>
        <w:tblW w:w="0" w:type="auto"/>
        <w:tblLook w:val="04A0" w:firstRow="1" w:lastRow="0" w:firstColumn="1" w:lastColumn="0" w:noHBand="0" w:noVBand="1"/>
      </w:tblPr>
      <w:tblGrid>
        <w:gridCol w:w="9628"/>
      </w:tblGrid>
      <w:tr w:rsidR="00393AD1" w14:paraId="3BA287B3" w14:textId="77777777" w:rsidTr="00C56453">
        <w:tc>
          <w:tcPr>
            <w:tcW w:w="9628" w:type="dxa"/>
          </w:tcPr>
          <w:p w14:paraId="213F6D27"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F41B6C">
              <w:rPr>
                <w:rFonts w:ascii="Courier New" w:eastAsia="Times New Roman" w:hAnsi="Courier New"/>
                <w:noProof/>
                <w:sz w:val="16"/>
                <w:lang w:val="en-GB" w:eastAsia="en-GB"/>
              </w:rPr>
              <w:t xml:space="preserve">PDCCH-ConfigCommon ::=              </w:t>
            </w:r>
            <w:r w:rsidRPr="00F41B6C">
              <w:rPr>
                <w:rFonts w:ascii="Courier New" w:eastAsia="Times New Roman" w:hAnsi="Courier New"/>
                <w:noProof/>
                <w:color w:val="993366"/>
                <w:sz w:val="16"/>
                <w:lang w:val="en-GB" w:eastAsia="en-GB"/>
              </w:rPr>
              <w:t>SEQUENCE</w:t>
            </w:r>
            <w:r w:rsidRPr="00F41B6C">
              <w:rPr>
                <w:rFonts w:ascii="Courier New" w:eastAsia="Times New Roman" w:hAnsi="Courier New"/>
                <w:noProof/>
                <w:sz w:val="16"/>
                <w:lang w:val="en-GB" w:eastAsia="en-GB"/>
              </w:rPr>
              <w:t xml:space="preserve"> {</w:t>
            </w:r>
          </w:p>
          <w:p w14:paraId="194B3176"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t xml:space="preserve">    controlResourceSetZero              ControlResourceSetZero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Cond InitialBWP-Only</w:t>
            </w:r>
          </w:p>
          <w:p w14:paraId="74B5297F"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t xml:space="preserve">    commonControlResourceSet            ControlResourceSet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Need R</w:t>
            </w:r>
          </w:p>
          <w:p w14:paraId="6505DEBA"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lastRenderedPageBreak/>
              <w:t xml:space="preserve">    searchSpaceZero                     SearchSpaceZero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Cond InitialBWP-Only</w:t>
            </w:r>
          </w:p>
          <w:p w14:paraId="2D3E6D7F"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t xml:space="preserve">    commonSearchSpaceList               </w:t>
            </w:r>
            <w:r w:rsidRPr="00F41B6C">
              <w:rPr>
                <w:rFonts w:ascii="Courier New" w:eastAsia="Times New Roman" w:hAnsi="Courier New"/>
                <w:noProof/>
                <w:color w:val="993366"/>
                <w:sz w:val="16"/>
                <w:lang w:val="en-GB" w:eastAsia="en-GB"/>
              </w:rPr>
              <w:t>SEQUENCE</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993366"/>
                <w:sz w:val="16"/>
                <w:lang w:val="en-GB" w:eastAsia="en-GB"/>
              </w:rPr>
              <w:t>SIZE</w:t>
            </w:r>
            <w:r w:rsidRPr="00F41B6C">
              <w:rPr>
                <w:rFonts w:ascii="Courier New" w:eastAsia="Times New Roman" w:hAnsi="Courier New"/>
                <w:noProof/>
                <w:sz w:val="16"/>
                <w:lang w:val="en-GB" w:eastAsia="en-GB"/>
              </w:rPr>
              <w:t>(1..4))</w:t>
            </w:r>
            <w:r w:rsidRPr="00F41B6C">
              <w:rPr>
                <w:rFonts w:ascii="Courier New" w:eastAsia="Times New Roman" w:hAnsi="Courier New"/>
                <w:noProof/>
                <w:color w:val="993366"/>
                <w:sz w:val="16"/>
                <w:lang w:val="en-GB" w:eastAsia="en-GB"/>
              </w:rPr>
              <w:t xml:space="preserve"> OF</w:t>
            </w:r>
            <w:r w:rsidRPr="00F41B6C">
              <w:rPr>
                <w:rFonts w:ascii="Courier New" w:eastAsia="Times New Roman" w:hAnsi="Courier New"/>
                <w:noProof/>
                <w:sz w:val="16"/>
                <w:lang w:val="en-GB" w:eastAsia="en-GB"/>
              </w:rPr>
              <w:t xml:space="preserve"> SearchSpace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Need R</w:t>
            </w:r>
          </w:p>
          <w:p w14:paraId="4EFB7881"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t xml:space="preserve">    searchSpaceSIB1                     SearchSpaceId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Need S</w:t>
            </w:r>
          </w:p>
          <w:p w14:paraId="204ABEC3" w14:textId="77777777" w:rsidR="00393AD1" w:rsidRPr="00F41B6C"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F41B6C">
              <w:rPr>
                <w:rFonts w:ascii="Courier New" w:eastAsia="Times New Roman" w:hAnsi="Courier New"/>
                <w:noProof/>
                <w:sz w:val="16"/>
                <w:lang w:val="en-GB" w:eastAsia="en-GB"/>
              </w:rPr>
              <w:t xml:space="preserve">    searchSpaceOtherSystemInformation   SearchSpaceId                                           </w:t>
            </w:r>
            <w:r w:rsidRPr="00F41B6C">
              <w:rPr>
                <w:rFonts w:ascii="Courier New" w:eastAsia="Times New Roman" w:hAnsi="Courier New"/>
                <w:noProof/>
                <w:color w:val="993366"/>
                <w:sz w:val="16"/>
                <w:lang w:val="en-GB" w:eastAsia="en-GB"/>
              </w:rPr>
              <w:t>OPTIONAL</w:t>
            </w:r>
            <w:r w:rsidRPr="00F41B6C">
              <w:rPr>
                <w:rFonts w:ascii="Courier New" w:eastAsia="Times New Roman" w:hAnsi="Courier New"/>
                <w:noProof/>
                <w:sz w:val="16"/>
                <w:lang w:val="en-GB" w:eastAsia="en-GB"/>
              </w:rPr>
              <w:t xml:space="preserve">,   </w:t>
            </w:r>
            <w:r w:rsidRPr="00F41B6C">
              <w:rPr>
                <w:rFonts w:ascii="Courier New" w:eastAsia="Times New Roman" w:hAnsi="Courier New"/>
                <w:noProof/>
                <w:color w:val="808080"/>
                <w:sz w:val="16"/>
                <w:lang w:val="en-GB" w:eastAsia="en-GB"/>
              </w:rPr>
              <w:t>-- Need S</w:t>
            </w:r>
          </w:p>
          <w:p w14:paraId="6E8506C5" w14:textId="77777777" w:rsidR="00393AD1" w:rsidRPr="00F90346" w:rsidRDefault="00393AD1" w:rsidP="00C56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F41B6C">
              <w:rPr>
                <w:rFonts w:ascii="Courier New" w:eastAsia="Times New Roman" w:hAnsi="Courier New"/>
                <w:noProof/>
                <w:sz w:val="16"/>
                <w:lang w:val="en-GB" w:eastAsia="en-GB"/>
              </w:rPr>
              <w:t>...,</w:t>
            </w:r>
          </w:p>
          <w:p w14:paraId="00619BCC" w14:textId="77777777" w:rsidR="00393AD1" w:rsidRDefault="00393AD1" w:rsidP="00C56453">
            <w:pPr>
              <w:spacing w:before="240" w:after="0" w:line="288" w:lineRule="auto"/>
              <w:jc w:val="both"/>
              <w:rPr>
                <w:rFonts w:eastAsiaTheme="minorEastAsia"/>
                <w:iCs/>
                <w:color w:val="000000" w:themeColor="text1"/>
                <w:lang w:eastAsia="ko-KR"/>
              </w:rPr>
            </w:pPr>
          </w:p>
        </w:tc>
      </w:tr>
      <w:tr w:rsidR="00393AD1" w:rsidRPr="0035111B" w14:paraId="4EF356D3" w14:textId="77777777" w:rsidTr="00C56453">
        <w:tc>
          <w:tcPr>
            <w:tcW w:w="9628" w:type="dxa"/>
            <w:hideMark/>
          </w:tcPr>
          <w:p w14:paraId="653CA668" w14:textId="77777777" w:rsidR="00393AD1" w:rsidRPr="009720E0" w:rsidRDefault="00393AD1" w:rsidP="00C56453">
            <w:pPr>
              <w:pStyle w:val="TAL"/>
              <w:rPr>
                <w:rFonts w:eastAsia="SimSun"/>
                <w:szCs w:val="22"/>
                <w:lang w:eastAsia="sv-SE"/>
              </w:rPr>
            </w:pPr>
            <w:proofErr w:type="spellStart"/>
            <w:r w:rsidRPr="009720E0">
              <w:rPr>
                <w:rFonts w:eastAsia="SimSun"/>
                <w:b/>
                <w:i/>
                <w:szCs w:val="22"/>
                <w:lang w:eastAsia="sv-SE"/>
              </w:rPr>
              <w:lastRenderedPageBreak/>
              <w:t>searchSpaceOtherSystemInformation</w:t>
            </w:r>
            <w:proofErr w:type="spellEnd"/>
          </w:p>
          <w:p w14:paraId="62C8DDD6" w14:textId="77777777" w:rsidR="00393AD1" w:rsidRPr="0035111B" w:rsidRDefault="00393AD1" w:rsidP="00C56453">
            <w:pPr>
              <w:pStyle w:val="TAL"/>
              <w:rPr>
                <w:rFonts w:eastAsia="SimSun"/>
                <w:szCs w:val="22"/>
                <w:lang w:eastAsia="sv-SE"/>
              </w:rPr>
            </w:pPr>
            <w:r w:rsidRPr="009720E0">
              <w:rPr>
                <w:rFonts w:eastAsia="SimSun"/>
                <w:szCs w:val="22"/>
                <w:lang w:eastAsia="sv-SE"/>
              </w:rPr>
              <w:t xml:space="preserve">ID of the Search space for other system information, i.e., </w:t>
            </w:r>
            <w:r w:rsidRPr="009720E0">
              <w:rPr>
                <w:rFonts w:eastAsia="SimSun"/>
                <w:i/>
                <w:lang w:eastAsia="sv-SE"/>
              </w:rPr>
              <w:t>SIB2</w:t>
            </w:r>
            <w:r w:rsidRPr="009720E0">
              <w:rPr>
                <w:rFonts w:eastAsia="SimSun"/>
                <w:szCs w:val="22"/>
                <w:lang w:eastAsia="sv-SE"/>
              </w:rPr>
              <w:t xml:space="preserve"> and beyond (see TS 38.213 [13], clause 10.1). If the field is absent, the UE does not receive other system information in this BWP. </w:t>
            </w:r>
            <w:r w:rsidRPr="00F41B6C">
              <w:rPr>
                <w:highlight w:val="yellow"/>
              </w:rPr>
              <w:t xml:space="preserve">This field is absent for the </w:t>
            </w:r>
            <w:proofErr w:type="spellStart"/>
            <w:r w:rsidRPr="00F41B6C">
              <w:rPr>
                <w:highlight w:val="yellow"/>
              </w:rPr>
              <w:t>RedCap</w:t>
            </w:r>
            <w:proofErr w:type="spellEnd"/>
            <w:r w:rsidRPr="00F41B6C">
              <w:rPr>
                <w:highlight w:val="yellow"/>
              </w:rPr>
              <w:t xml:space="preserve">-specific initial DL BWP, if it does not include CD-SSB and the entire CORESET#0. In that case, a </w:t>
            </w:r>
            <w:proofErr w:type="spellStart"/>
            <w:r w:rsidRPr="00F41B6C">
              <w:rPr>
                <w:highlight w:val="yellow"/>
              </w:rPr>
              <w:t>RedCap</w:t>
            </w:r>
            <w:proofErr w:type="spellEnd"/>
            <w:r w:rsidRPr="00F41B6C">
              <w:rPr>
                <w:highlight w:val="yellow"/>
              </w:rPr>
              <w:t xml:space="preserve"> UE in RRC_IDLE or RRC_INACTIVE shall monitor PDCCH to receive other system information using </w:t>
            </w:r>
            <w:proofErr w:type="spellStart"/>
            <w:r w:rsidRPr="00F41B6C">
              <w:rPr>
                <w:i/>
                <w:iCs/>
                <w:highlight w:val="yellow"/>
              </w:rPr>
              <w:t>searchSpaceOtherSystemInformation</w:t>
            </w:r>
            <w:proofErr w:type="spellEnd"/>
            <w:r w:rsidRPr="00F41B6C">
              <w:rPr>
                <w:highlight w:val="yellow"/>
              </w:rPr>
              <w:t xml:space="preserve"> in the initial DL BWP that includes CD-SSB and the entire CORESET#0.</w:t>
            </w:r>
          </w:p>
        </w:tc>
      </w:tr>
      <w:tr w:rsidR="00393AD1" w:rsidRPr="0035111B" w14:paraId="180BD72D" w14:textId="77777777" w:rsidTr="00C56453">
        <w:tc>
          <w:tcPr>
            <w:tcW w:w="9628" w:type="dxa"/>
            <w:hideMark/>
          </w:tcPr>
          <w:p w14:paraId="6856AEB2" w14:textId="77777777" w:rsidR="00393AD1" w:rsidRPr="0035111B" w:rsidRDefault="00393AD1" w:rsidP="00C56453">
            <w:pPr>
              <w:pStyle w:val="TAL"/>
              <w:rPr>
                <w:rFonts w:eastAsia="SimSun"/>
                <w:szCs w:val="22"/>
                <w:lang w:eastAsia="sv-SE"/>
              </w:rPr>
            </w:pPr>
            <w:r w:rsidRPr="0035111B">
              <w:rPr>
                <w:rFonts w:eastAsia="SimSun"/>
                <w:b/>
                <w:i/>
                <w:szCs w:val="22"/>
                <w:lang w:eastAsia="sv-SE"/>
              </w:rPr>
              <w:t>searchSpaceSIB1</w:t>
            </w:r>
          </w:p>
          <w:p w14:paraId="6078DEE5" w14:textId="77777777" w:rsidR="00393AD1" w:rsidRPr="0035111B" w:rsidRDefault="00393AD1" w:rsidP="00C56453">
            <w:pPr>
              <w:pStyle w:val="TAL"/>
              <w:rPr>
                <w:rFonts w:eastAsia="SimSun"/>
                <w:szCs w:val="22"/>
                <w:lang w:eastAsia="sv-SE"/>
              </w:rPr>
            </w:pPr>
            <w:r w:rsidRPr="0035111B">
              <w:rPr>
                <w:rFonts w:eastAsia="SimSun"/>
                <w:szCs w:val="22"/>
                <w:lang w:eastAsia="sv-SE"/>
              </w:rPr>
              <w:t xml:space="preserve">ID of the search space for </w:t>
            </w:r>
            <w:r w:rsidRPr="0035111B">
              <w:rPr>
                <w:rFonts w:eastAsia="SimSun"/>
                <w:i/>
                <w:lang w:eastAsia="sv-SE"/>
              </w:rPr>
              <w:t>SIB1</w:t>
            </w:r>
            <w:r w:rsidRPr="0035111B">
              <w:rPr>
                <w:rFonts w:eastAsia="SimSun"/>
                <w:szCs w:val="22"/>
                <w:lang w:eastAsia="sv-SE"/>
              </w:rPr>
              <w:t xml:space="preserve"> message. In the initial DL BWP of the UE′s </w:t>
            </w:r>
            <w:proofErr w:type="spellStart"/>
            <w:r w:rsidRPr="0035111B">
              <w:rPr>
                <w:rFonts w:eastAsia="SimSun"/>
                <w:szCs w:val="22"/>
                <w:lang w:eastAsia="sv-SE"/>
              </w:rPr>
              <w:t>PCell</w:t>
            </w:r>
            <w:proofErr w:type="spellEnd"/>
            <w:r w:rsidRPr="0035111B">
              <w:rPr>
                <w:rFonts w:eastAsia="SimSun"/>
                <w:szCs w:val="22"/>
                <w:lang w:eastAsia="sv-SE"/>
              </w:rPr>
              <w:t xml:space="preserve">, the network sets this field to 0. If the field is absent, the UE does not receive </w:t>
            </w:r>
            <w:r w:rsidRPr="0035111B">
              <w:rPr>
                <w:rFonts w:eastAsia="SimSun"/>
                <w:i/>
                <w:lang w:eastAsia="sv-SE"/>
              </w:rPr>
              <w:t>SIB1</w:t>
            </w:r>
            <w:r w:rsidRPr="0035111B">
              <w:rPr>
                <w:rFonts w:eastAsia="SimSun"/>
                <w:szCs w:val="22"/>
                <w:lang w:eastAsia="sv-SE"/>
              </w:rPr>
              <w:t xml:space="preserve"> in this BWP. (</w:t>
            </w:r>
            <w:proofErr w:type="gramStart"/>
            <w:r w:rsidRPr="0035111B">
              <w:rPr>
                <w:rFonts w:eastAsia="SimSun"/>
                <w:szCs w:val="22"/>
                <w:lang w:eastAsia="sv-SE"/>
              </w:rPr>
              <w:t>see</w:t>
            </w:r>
            <w:proofErr w:type="gramEnd"/>
            <w:r w:rsidRPr="0035111B">
              <w:rPr>
                <w:rFonts w:eastAsia="SimSun"/>
                <w:szCs w:val="22"/>
                <w:lang w:eastAsia="sv-SE"/>
              </w:rPr>
              <w:t xml:space="preserve"> TS 38.213 [13], clause 10). </w:t>
            </w:r>
            <w:r w:rsidRPr="00F41B6C">
              <w:rPr>
                <w:highlight w:val="yellow"/>
              </w:rPr>
              <w:t xml:space="preserve">This field is absent for the </w:t>
            </w:r>
            <w:proofErr w:type="spellStart"/>
            <w:r w:rsidRPr="00F41B6C">
              <w:rPr>
                <w:highlight w:val="yellow"/>
              </w:rPr>
              <w:t>RedCap</w:t>
            </w:r>
            <w:proofErr w:type="spellEnd"/>
            <w:r w:rsidRPr="00F41B6C">
              <w:rPr>
                <w:highlight w:val="yellow"/>
              </w:rPr>
              <w:t xml:space="preserve">-specific initial DL BWP, if it does not include CD-SSB and the entire CORESET#0. In that case, a </w:t>
            </w:r>
            <w:proofErr w:type="spellStart"/>
            <w:r w:rsidRPr="00F41B6C">
              <w:rPr>
                <w:highlight w:val="yellow"/>
              </w:rPr>
              <w:t>RedCap</w:t>
            </w:r>
            <w:proofErr w:type="spellEnd"/>
            <w:r w:rsidRPr="00F41B6C">
              <w:rPr>
                <w:highlight w:val="yellow"/>
              </w:rPr>
              <w:t xml:space="preserve"> UE in RRC_IDLE or RRC_INACTIVE shall monitor PDCCH to receive SIB1 using </w:t>
            </w:r>
            <w:r w:rsidRPr="00F41B6C">
              <w:rPr>
                <w:i/>
                <w:iCs/>
                <w:highlight w:val="yellow"/>
              </w:rPr>
              <w:t>searchSpaceSIB1</w:t>
            </w:r>
            <w:r w:rsidRPr="00F41B6C">
              <w:rPr>
                <w:highlight w:val="yellow"/>
              </w:rPr>
              <w:t xml:space="preserve"> in the initial DL BWP that includes CD-SSB and the entire CORESET#0.</w:t>
            </w:r>
          </w:p>
        </w:tc>
      </w:tr>
    </w:tbl>
    <w:p w14:paraId="1DE6ABD5" w14:textId="602EE520" w:rsidR="00393AD1" w:rsidRDefault="005D4EC7" w:rsidP="00910376">
      <w:pPr>
        <w:spacing w:before="240" w:after="0" w:line="288" w:lineRule="auto"/>
        <w:ind w:firstLine="432"/>
        <w:jc w:val="both"/>
        <w:rPr>
          <w:rFonts w:eastAsiaTheme="minorEastAsia"/>
          <w:lang w:eastAsia="ko-KR"/>
        </w:rPr>
      </w:pPr>
      <w:r>
        <w:rPr>
          <w:rFonts w:eastAsiaTheme="minorEastAsia"/>
          <w:lang w:eastAsia="ko-KR"/>
        </w:rPr>
        <w:t xml:space="preserve">Based on </w:t>
      </w:r>
      <w:r w:rsidR="00CC714F">
        <w:rPr>
          <w:rFonts w:eastAsiaTheme="minorEastAsia"/>
          <w:lang w:eastAsia="ko-KR"/>
        </w:rPr>
        <w:t xml:space="preserve">the </w:t>
      </w:r>
      <w:r w:rsidR="00960D23">
        <w:rPr>
          <w:rFonts w:eastAsiaTheme="minorEastAsia"/>
          <w:lang w:eastAsia="ko-KR"/>
        </w:rPr>
        <w:t xml:space="preserve">captured </w:t>
      </w:r>
      <w:r w:rsidR="00CC714F">
        <w:rPr>
          <w:rFonts w:eastAsiaTheme="minorEastAsia"/>
          <w:lang w:eastAsia="ko-KR"/>
        </w:rPr>
        <w:t xml:space="preserve">specification in </w:t>
      </w:r>
      <w:r>
        <w:rPr>
          <w:rFonts w:eastAsiaTheme="minorEastAsia" w:hint="eastAsia"/>
          <w:lang w:eastAsia="ko-KR"/>
        </w:rPr>
        <w:t>T</w:t>
      </w:r>
      <w:r>
        <w:rPr>
          <w:rFonts w:eastAsiaTheme="minorEastAsia"/>
          <w:lang w:eastAsia="ko-KR"/>
        </w:rPr>
        <w:t>S38.331</w:t>
      </w:r>
      <w:r w:rsidR="00413D52">
        <w:rPr>
          <w:rFonts w:eastAsiaTheme="minorEastAsia"/>
          <w:lang w:eastAsia="ko-KR"/>
        </w:rPr>
        <w:t xml:space="preserve"> [2]</w:t>
      </w:r>
      <w:r>
        <w:rPr>
          <w:rFonts w:eastAsiaTheme="minorEastAsia"/>
          <w:lang w:eastAsia="ko-KR"/>
        </w:rPr>
        <w:t xml:space="preserve">, if </w:t>
      </w:r>
      <w:proofErr w:type="spellStart"/>
      <w:r>
        <w:rPr>
          <w:rFonts w:eastAsiaTheme="minorEastAsia"/>
          <w:lang w:eastAsia="ko-KR"/>
        </w:rPr>
        <w:t>RedCap</w:t>
      </w:r>
      <w:proofErr w:type="spellEnd"/>
      <w:r>
        <w:rPr>
          <w:rFonts w:eastAsiaTheme="minorEastAsia"/>
          <w:lang w:eastAsia="ko-KR"/>
        </w:rPr>
        <w:t xml:space="preserve">-specific initial DL BWP does not include CD-SSB and the entire CORESET#0, </w:t>
      </w:r>
      <w:proofErr w:type="spellStart"/>
      <w:r>
        <w:rPr>
          <w:rFonts w:eastAsiaTheme="minorEastAsia"/>
          <w:lang w:eastAsia="ko-KR"/>
        </w:rPr>
        <w:t>RedCap</w:t>
      </w:r>
      <w:proofErr w:type="spellEnd"/>
      <w:r>
        <w:rPr>
          <w:rFonts w:eastAsiaTheme="minorEastAsia"/>
          <w:lang w:eastAsia="ko-KR"/>
        </w:rPr>
        <w:t xml:space="preserve"> UEs shall monitor PDCCH to receive system information</w:t>
      </w:r>
      <w:r w:rsidR="000F6C8B">
        <w:rPr>
          <w:rFonts w:eastAsiaTheme="minorEastAsia"/>
          <w:lang w:eastAsia="ko-KR"/>
        </w:rPr>
        <w:t xml:space="preserve">(s) </w:t>
      </w:r>
      <w:r>
        <w:rPr>
          <w:rFonts w:eastAsiaTheme="minorEastAsia"/>
          <w:lang w:eastAsia="ko-KR"/>
        </w:rPr>
        <w:t xml:space="preserve">in the common initial DL BWP even if Cell A does not provide WUS configuration in </w:t>
      </w:r>
      <w:proofErr w:type="spellStart"/>
      <w:r>
        <w:rPr>
          <w:rFonts w:eastAsiaTheme="minorEastAsia"/>
          <w:lang w:eastAsia="ko-KR"/>
        </w:rPr>
        <w:t>RedCap</w:t>
      </w:r>
      <w:proofErr w:type="spellEnd"/>
      <w:r>
        <w:rPr>
          <w:rFonts w:eastAsiaTheme="minorEastAsia"/>
          <w:lang w:eastAsia="ko-KR"/>
        </w:rPr>
        <w:t>-specific initial DL BWP. So, the comment is not the case</w:t>
      </w:r>
      <w:r w:rsidR="004C640F">
        <w:rPr>
          <w:rFonts w:eastAsiaTheme="minorEastAsia"/>
          <w:lang w:eastAsia="ko-KR"/>
        </w:rPr>
        <w:t xml:space="preserve"> </w:t>
      </w:r>
      <w:r w:rsidR="003451C4">
        <w:rPr>
          <w:rFonts w:eastAsiaTheme="minorEastAsia"/>
          <w:lang w:eastAsia="ko-KR"/>
        </w:rPr>
        <w:t xml:space="preserve">because </w:t>
      </w:r>
      <w:proofErr w:type="spellStart"/>
      <w:r w:rsidR="003451C4">
        <w:rPr>
          <w:rFonts w:eastAsiaTheme="minorEastAsia"/>
          <w:lang w:eastAsia="ko-KR"/>
        </w:rPr>
        <w:t>RedCap</w:t>
      </w:r>
      <w:proofErr w:type="spellEnd"/>
      <w:r w:rsidR="003451C4">
        <w:rPr>
          <w:rFonts w:eastAsiaTheme="minorEastAsia"/>
          <w:lang w:eastAsia="ko-KR"/>
        </w:rPr>
        <w:t xml:space="preserve"> UEs may have a chance to acquire WUS configuration in the common initial DL BWP</w:t>
      </w:r>
      <w:r>
        <w:rPr>
          <w:rFonts w:eastAsiaTheme="minorEastAsia"/>
          <w:lang w:eastAsia="ko-KR"/>
        </w:rPr>
        <w:t xml:space="preserve">. </w:t>
      </w:r>
    </w:p>
    <w:p w14:paraId="5EA70629" w14:textId="2ADB26B6" w:rsidR="00A875A2" w:rsidRDefault="004C640F" w:rsidP="00746209">
      <w:pPr>
        <w:spacing w:before="120" w:after="240" w:line="288" w:lineRule="auto"/>
        <w:ind w:firstLine="431"/>
        <w:jc w:val="both"/>
        <w:rPr>
          <w:rFonts w:eastAsiaTheme="minorEastAsia"/>
          <w:lang w:eastAsia="ko-KR"/>
        </w:rPr>
      </w:pPr>
      <w:r>
        <w:rPr>
          <w:rFonts w:eastAsiaTheme="minorEastAsia" w:hint="eastAsia"/>
          <w:lang w:eastAsia="ko-KR"/>
        </w:rPr>
        <w:t>D</w:t>
      </w:r>
      <w:r>
        <w:rPr>
          <w:rFonts w:eastAsiaTheme="minorEastAsia"/>
          <w:lang w:eastAsia="ko-KR"/>
        </w:rPr>
        <w:t xml:space="preserve">epending on whether to </w:t>
      </w:r>
      <w:r w:rsidR="00411CCC">
        <w:rPr>
          <w:rFonts w:eastAsiaTheme="minorEastAsia"/>
          <w:lang w:eastAsia="ko-KR"/>
        </w:rPr>
        <w:t>support</w:t>
      </w:r>
      <w:r>
        <w:rPr>
          <w:rFonts w:eastAsiaTheme="minorEastAsia"/>
          <w:lang w:eastAsia="ko-KR"/>
        </w:rPr>
        <w:t xml:space="preserve">/bar </w:t>
      </w:r>
      <w:proofErr w:type="spellStart"/>
      <w:r>
        <w:rPr>
          <w:rFonts w:eastAsiaTheme="minorEastAsia"/>
          <w:lang w:eastAsia="ko-KR"/>
        </w:rPr>
        <w:t>RedCap</w:t>
      </w:r>
      <w:proofErr w:type="spellEnd"/>
      <w:r>
        <w:rPr>
          <w:rFonts w:eastAsiaTheme="minorEastAsia"/>
          <w:lang w:eastAsia="ko-KR"/>
        </w:rPr>
        <w:t xml:space="preserve"> UE</w:t>
      </w:r>
      <w:r w:rsidR="00411CCC">
        <w:rPr>
          <w:rFonts w:eastAsiaTheme="minorEastAsia"/>
          <w:lang w:eastAsia="ko-KR"/>
        </w:rPr>
        <w:t>s</w:t>
      </w:r>
      <w:r>
        <w:rPr>
          <w:rFonts w:eastAsiaTheme="minorEastAsia"/>
          <w:lang w:eastAsia="ko-KR"/>
        </w:rPr>
        <w:t xml:space="preserve"> in Cell A or NES cell, our analysis about whether </w:t>
      </w:r>
      <w:proofErr w:type="spellStart"/>
      <w:r>
        <w:rPr>
          <w:rFonts w:eastAsiaTheme="minorEastAsia"/>
          <w:lang w:eastAsia="ko-KR"/>
        </w:rPr>
        <w:t>RedCap</w:t>
      </w:r>
      <w:proofErr w:type="spellEnd"/>
      <w:r>
        <w:rPr>
          <w:rFonts w:eastAsiaTheme="minorEastAsia"/>
          <w:lang w:eastAsia="ko-KR"/>
        </w:rPr>
        <w:t xml:space="preserve"> UEs can </w:t>
      </w:r>
      <w:r w:rsidR="003451C4">
        <w:rPr>
          <w:rFonts w:eastAsiaTheme="minorEastAsia"/>
          <w:lang w:eastAsia="ko-KR"/>
        </w:rPr>
        <w:t>acquire</w:t>
      </w:r>
      <w:r>
        <w:rPr>
          <w:rFonts w:eastAsiaTheme="minorEastAsia"/>
          <w:lang w:eastAsia="ko-KR"/>
        </w:rPr>
        <w:t xml:space="preserve"> WUS configuration is provided in the below table:</w:t>
      </w:r>
    </w:p>
    <w:tbl>
      <w:tblPr>
        <w:tblStyle w:val="a6"/>
        <w:tblW w:w="0" w:type="auto"/>
        <w:tblLayout w:type="fixed"/>
        <w:tblLook w:val="04A0" w:firstRow="1" w:lastRow="0" w:firstColumn="1" w:lastColumn="0" w:noHBand="0" w:noVBand="1"/>
      </w:tblPr>
      <w:tblGrid>
        <w:gridCol w:w="3209"/>
        <w:gridCol w:w="3209"/>
        <w:gridCol w:w="3210"/>
      </w:tblGrid>
      <w:tr w:rsidR="006C65B3" w14:paraId="5921A13D" w14:textId="77777777" w:rsidTr="007C39DB">
        <w:trPr>
          <w:trHeight w:val="190"/>
        </w:trPr>
        <w:tc>
          <w:tcPr>
            <w:tcW w:w="3209" w:type="dxa"/>
            <w:tcBorders>
              <w:tl2br w:val="single" w:sz="4" w:space="0" w:color="auto"/>
            </w:tcBorders>
            <w:shd w:val="clear" w:color="auto" w:fill="D0CECE" w:themeFill="background2" w:themeFillShade="E6"/>
            <w:vAlign w:val="center"/>
          </w:tcPr>
          <w:p w14:paraId="097A2510" w14:textId="2D0EBA71" w:rsidR="00A43253" w:rsidRPr="00A43253" w:rsidRDefault="00A43253" w:rsidP="00A43253">
            <w:pPr>
              <w:spacing w:before="240" w:after="0" w:line="288" w:lineRule="auto"/>
              <w:rPr>
                <w:rFonts w:eastAsiaTheme="minorEastAsia"/>
                <w:iCs/>
                <w:lang w:eastAsia="ko-KR"/>
              </w:rPr>
            </w:pPr>
          </w:p>
        </w:tc>
        <w:tc>
          <w:tcPr>
            <w:tcW w:w="3209" w:type="dxa"/>
            <w:shd w:val="clear" w:color="auto" w:fill="D0CECE" w:themeFill="background2" w:themeFillShade="E6"/>
            <w:vAlign w:val="center"/>
          </w:tcPr>
          <w:p w14:paraId="2DEC875E" w14:textId="16DE6F84" w:rsidR="006C65B3" w:rsidRPr="006C65B3" w:rsidRDefault="006C65B3" w:rsidP="007C39DB">
            <w:pPr>
              <w:spacing w:before="100" w:beforeAutospacing="1" w:after="0" w:line="288" w:lineRule="auto"/>
              <w:jc w:val="center"/>
              <w:rPr>
                <w:rFonts w:eastAsiaTheme="minorEastAsia"/>
                <w:iCs/>
                <w:lang w:eastAsia="ko-KR"/>
              </w:rPr>
            </w:pPr>
            <w:r w:rsidRPr="006C65B3">
              <w:rPr>
                <w:rFonts w:eastAsiaTheme="minorEastAsia" w:hint="eastAsia"/>
                <w:iCs/>
                <w:lang w:eastAsia="ko-KR"/>
              </w:rPr>
              <w:t>C</w:t>
            </w:r>
            <w:r w:rsidRPr="006C65B3">
              <w:rPr>
                <w:rFonts w:eastAsiaTheme="minorEastAsia"/>
                <w:iCs/>
                <w:lang w:eastAsia="ko-KR"/>
              </w:rPr>
              <w:t>ell A</w:t>
            </w:r>
            <w:r>
              <w:rPr>
                <w:rFonts w:eastAsiaTheme="minorEastAsia"/>
                <w:iCs/>
                <w:lang w:eastAsia="ko-KR"/>
              </w:rPr>
              <w:t xml:space="preserve"> </w:t>
            </w:r>
            <w:r w:rsidR="00DA4022">
              <w:rPr>
                <w:rFonts w:eastAsiaTheme="minorEastAsia"/>
                <w:iCs/>
                <w:lang w:eastAsia="ko-KR"/>
              </w:rPr>
              <w:t>supports</w:t>
            </w:r>
            <w:r>
              <w:rPr>
                <w:rFonts w:eastAsiaTheme="minorEastAsia"/>
                <w:iCs/>
                <w:lang w:eastAsia="ko-KR"/>
              </w:rPr>
              <w:t xml:space="preserve"> </w:t>
            </w:r>
            <w:proofErr w:type="spellStart"/>
            <w:r>
              <w:rPr>
                <w:rFonts w:eastAsiaTheme="minorEastAsia"/>
                <w:iCs/>
                <w:lang w:eastAsia="ko-KR"/>
              </w:rPr>
              <w:t>RedCap</w:t>
            </w:r>
            <w:proofErr w:type="spellEnd"/>
            <w:r>
              <w:rPr>
                <w:rFonts w:eastAsiaTheme="minorEastAsia"/>
                <w:iCs/>
                <w:lang w:eastAsia="ko-KR"/>
              </w:rPr>
              <w:t xml:space="preserve"> UEs</w:t>
            </w:r>
          </w:p>
        </w:tc>
        <w:tc>
          <w:tcPr>
            <w:tcW w:w="3210" w:type="dxa"/>
            <w:shd w:val="clear" w:color="auto" w:fill="D0CECE" w:themeFill="background2" w:themeFillShade="E6"/>
            <w:vAlign w:val="center"/>
          </w:tcPr>
          <w:p w14:paraId="6611EF99" w14:textId="499E716B" w:rsidR="006C65B3" w:rsidRPr="006C65B3" w:rsidRDefault="006C65B3" w:rsidP="007C39DB">
            <w:pPr>
              <w:spacing w:before="100" w:beforeAutospacing="1" w:after="0" w:line="288" w:lineRule="auto"/>
              <w:jc w:val="center"/>
              <w:rPr>
                <w:rFonts w:eastAsia="PMingLiU"/>
                <w:iCs/>
                <w:lang w:eastAsia="zh-TW"/>
              </w:rPr>
            </w:pPr>
            <w:r w:rsidRPr="006C65B3">
              <w:rPr>
                <w:rFonts w:eastAsiaTheme="minorEastAsia" w:hint="eastAsia"/>
                <w:iCs/>
                <w:lang w:eastAsia="ko-KR"/>
              </w:rPr>
              <w:t>C</w:t>
            </w:r>
            <w:r w:rsidRPr="006C65B3">
              <w:rPr>
                <w:rFonts w:eastAsiaTheme="minorEastAsia"/>
                <w:iCs/>
                <w:lang w:eastAsia="ko-KR"/>
              </w:rPr>
              <w:t>ell A</w:t>
            </w:r>
            <w:r>
              <w:rPr>
                <w:rFonts w:eastAsiaTheme="minorEastAsia"/>
                <w:iCs/>
                <w:lang w:eastAsia="ko-KR"/>
              </w:rPr>
              <w:t xml:space="preserve"> </w:t>
            </w:r>
            <w:r w:rsidR="00A875A2">
              <w:rPr>
                <w:rFonts w:eastAsiaTheme="minorEastAsia"/>
                <w:iCs/>
                <w:lang w:eastAsia="ko-KR"/>
              </w:rPr>
              <w:t>bars</w:t>
            </w:r>
            <w:r>
              <w:rPr>
                <w:rFonts w:eastAsiaTheme="minorEastAsia"/>
                <w:iCs/>
                <w:lang w:eastAsia="ko-KR"/>
              </w:rPr>
              <w:t xml:space="preserve"> </w:t>
            </w:r>
            <w:proofErr w:type="spellStart"/>
            <w:r>
              <w:rPr>
                <w:rFonts w:eastAsiaTheme="minorEastAsia"/>
                <w:iCs/>
                <w:lang w:eastAsia="ko-KR"/>
              </w:rPr>
              <w:t>RedCap</w:t>
            </w:r>
            <w:proofErr w:type="spellEnd"/>
            <w:r>
              <w:rPr>
                <w:rFonts w:eastAsiaTheme="minorEastAsia"/>
                <w:iCs/>
                <w:lang w:eastAsia="ko-KR"/>
              </w:rPr>
              <w:t xml:space="preserve"> UEs</w:t>
            </w:r>
          </w:p>
        </w:tc>
      </w:tr>
      <w:tr w:rsidR="006C65B3" w14:paraId="4309B1F3" w14:textId="77777777" w:rsidTr="00A43253">
        <w:tc>
          <w:tcPr>
            <w:tcW w:w="3209" w:type="dxa"/>
            <w:shd w:val="clear" w:color="auto" w:fill="D0CECE" w:themeFill="background2" w:themeFillShade="E6"/>
            <w:vAlign w:val="center"/>
          </w:tcPr>
          <w:p w14:paraId="2CA1037A" w14:textId="34110812" w:rsidR="006C65B3" w:rsidRPr="006C65B3" w:rsidRDefault="002F009A" w:rsidP="007C39DB">
            <w:pPr>
              <w:spacing w:after="0" w:line="288" w:lineRule="auto"/>
              <w:jc w:val="center"/>
              <w:rPr>
                <w:rFonts w:eastAsiaTheme="minorEastAsia"/>
                <w:iCs/>
                <w:lang w:eastAsia="ko-KR"/>
              </w:rPr>
            </w:pPr>
            <w:r>
              <w:rPr>
                <w:rFonts w:eastAsiaTheme="minorEastAsia"/>
                <w:iCs/>
                <w:lang w:eastAsia="ko-KR"/>
              </w:rPr>
              <w:t xml:space="preserve">Whether or how to acquire WUS configuration </w:t>
            </w:r>
            <w:r w:rsidR="00697401">
              <w:rPr>
                <w:rFonts w:eastAsiaTheme="minorEastAsia"/>
                <w:iCs/>
                <w:lang w:eastAsia="ko-KR"/>
              </w:rPr>
              <w:t xml:space="preserve">by </w:t>
            </w:r>
            <w:proofErr w:type="spellStart"/>
            <w:r w:rsidR="00697401">
              <w:rPr>
                <w:rFonts w:eastAsiaTheme="minorEastAsia"/>
                <w:iCs/>
                <w:lang w:eastAsia="ko-KR"/>
              </w:rPr>
              <w:t>RedCap</w:t>
            </w:r>
            <w:proofErr w:type="spellEnd"/>
            <w:r w:rsidR="00697401">
              <w:rPr>
                <w:rFonts w:eastAsiaTheme="minorEastAsia"/>
                <w:iCs/>
                <w:lang w:eastAsia="ko-KR"/>
              </w:rPr>
              <w:t xml:space="preserve"> UEs </w:t>
            </w:r>
            <w:r>
              <w:rPr>
                <w:rFonts w:eastAsiaTheme="minorEastAsia"/>
                <w:iCs/>
                <w:lang w:eastAsia="ko-KR"/>
              </w:rPr>
              <w:t>in Cell A</w:t>
            </w:r>
          </w:p>
        </w:tc>
        <w:tc>
          <w:tcPr>
            <w:tcW w:w="3209" w:type="dxa"/>
            <w:vAlign w:val="center"/>
          </w:tcPr>
          <w:p w14:paraId="380F2AD9" w14:textId="686E1FC2" w:rsidR="006C65B3" w:rsidRPr="006C65B3" w:rsidRDefault="00DA4022" w:rsidP="007C39DB">
            <w:pPr>
              <w:spacing w:after="0" w:line="288" w:lineRule="auto"/>
              <w:rPr>
                <w:rFonts w:eastAsia="PMingLiU"/>
                <w:iCs/>
                <w:lang w:eastAsia="zh-TW"/>
              </w:rPr>
            </w:pPr>
            <w:r>
              <w:rPr>
                <w:rFonts w:eastAsiaTheme="minorEastAsia"/>
                <w:iCs/>
                <w:lang w:eastAsia="ko-KR"/>
              </w:rPr>
              <w:t xml:space="preserve">If </w:t>
            </w:r>
            <w:proofErr w:type="spellStart"/>
            <w:r>
              <w:rPr>
                <w:rFonts w:eastAsiaTheme="minorEastAsia"/>
                <w:iCs/>
                <w:lang w:eastAsia="ko-KR"/>
              </w:rPr>
              <w:t>RedCap</w:t>
            </w:r>
            <w:proofErr w:type="spellEnd"/>
            <w:r>
              <w:rPr>
                <w:rFonts w:eastAsiaTheme="minorEastAsia"/>
                <w:iCs/>
                <w:lang w:eastAsia="ko-KR"/>
              </w:rPr>
              <w:t xml:space="preserve"> specific initial DL BWP</w:t>
            </w:r>
            <w:r>
              <w:t xml:space="preserve"> does not </w:t>
            </w:r>
            <w:r w:rsidRPr="00DA4022">
              <w:rPr>
                <w:rFonts w:eastAsiaTheme="minorEastAsia"/>
                <w:iCs/>
                <w:lang w:eastAsia="ko-KR"/>
              </w:rPr>
              <w:t>include CD-SSB and the entire CORESET#0</w:t>
            </w:r>
            <w:r>
              <w:rPr>
                <w:rFonts w:eastAsiaTheme="minorEastAsia"/>
                <w:iCs/>
                <w:lang w:eastAsia="ko-KR"/>
              </w:rPr>
              <w:t xml:space="preserve">, </w:t>
            </w:r>
            <w:proofErr w:type="spellStart"/>
            <w:r>
              <w:rPr>
                <w:rFonts w:eastAsiaTheme="minorEastAsia"/>
                <w:iCs/>
                <w:lang w:eastAsia="ko-KR"/>
              </w:rPr>
              <w:t>RedCap</w:t>
            </w:r>
            <w:proofErr w:type="spellEnd"/>
            <w:r>
              <w:rPr>
                <w:rFonts w:eastAsiaTheme="minorEastAsia"/>
                <w:iCs/>
                <w:lang w:eastAsia="ko-KR"/>
              </w:rPr>
              <w:t xml:space="preserve"> UEs will monitor both </w:t>
            </w:r>
            <w:r w:rsidRPr="006C65B3">
              <w:rPr>
                <w:rFonts w:eastAsiaTheme="minorEastAsia"/>
                <w:iCs/>
                <w:lang w:eastAsia="ko-KR"/>
              </w:rPr>
              <w:t>Type0-PDCCH</w:t>
            </w:r>
            <w:r>
              <w:rPr>
                <w:rFonts w:eastAsiaTheme="minorEastAsia"/>
                <w:iCs/>
                <w:lang w:eastAsia="ko-KR"/>
              </w:rPr>
              <w:t xml:space="preserve"> or </w:t>
            </w:r>
            <w:r w:rsidRPr="006C65B3">
              <w:rPr>
                <w:rFonts w:eastAsiaTheme="minorEastAsia"/>
                <w:iCs/>
                <w:lang w:eastAsia="ko-KR"/>
              </w:rPr>
              <w:t>Type0</w:t>
            </w:r>
            <w:r>
              <w:rPr>
                <w:rFonts w:eastAsiaTheme="minorEastAsia"/>
                <w:iCs/>
                <w:lang w:eastAsia="ko-KR"/>
              </w:rPr>
              <w:t>A</w:t>
            </w:r>
            <w:r w:rsidRPr="006C65B3">
              <w:rPr>
                <w:rFonts w:eastAsiaTheme="minorEastAsia"/>
                <w:iCs/>
                <w:lang w:eastAsia="ko-KR"/>
              </w:rPr>
              <w:t>-PDCCH</w:t>
            </w:r>
            <w:r>
              <w:rPr>
                <w:rFonts w:eastAsiaTheme="minorEastAsia"/>
                <w:iCs/>
                <w:lang w:eastAsia="ko-KR"/>
              </w:rPr>
              <w:t xml:space="preserve"> in common initial DL BWP </w:t>
            </w:r>
            <w:r w:rsidR="003451C4">
              <w:rPr>
                <w:rFonts w:eastAsiaTheme="minorEastAsia"/>
                <w:iCs/>
                <w:lang w:eastAsia="ko-KR"/>
              </w:rPr>
              <w:t xml:space="preserve">which implies </w:t>
            </w:r>
            <w:r w:rsidR="003451C4" w:rsidRPr="003451C4">
              <w:rPr>
                <w:rFonts w:eastAsiaTheme="minorEastAsia"/>
                <w:iCs/>
                <w:highlight w:val="yellow"/>
                <w:lang w:eastAsia="ko-KR"/>
              </w:rPr>
              <w:t xml:space="preserve">WUS configuration can be acquired by </w:t>
            </w:r>
            <w:proofErr w:type="spellStart"/>
            <w:r w:rsidR="003451C4" w:rsidRPr="003451C4">
              <w:rPr>
                <w:rFonts w:eastAsiaTheme="minorEastAsia"/>
                <w:iCs/>
                <w:highlight w:val="yellow"/>
                <w:lang w:eastAsia="ko-KR"/>
              </w:rPr>
              <w:t>RedCap</w:t>
            </w:r>
            <w:proofErr w:type="spellEnd"/>
            <w:r w:rsidR="003451C4" w:rsidRPr="003451C4">
              <w:rPr>
                <w:rFonts w:eastAsiaTheme="minorEastAsia"/>
                <w:iCs/>
                <w:highlight w:val="yellow"/>
                <w:lang w:eastAsia="ko-KR"/>
              </w:rPr>
              <w:t xml:space="preserve"> UEs</w:t>
            </w:r>
            <w:r>
              <w:rPr>
                <w:rFonts w:eastAsiaTheme="minorEastAsia"/>
                <w:iCs/>
                <w:lang w:eastAsia="ko-KR"/>
              </w:rPr>
              <w:t>.</w:t>
            </w:r>
          </w:p>
        </w:tc>
        <w:tc>
          <w:tcPr>
            <w:tcW w:w="3210" w:type="dxa"/>
            <w:vAlign w:val="center"/>
          </w:tcPr>
          <w:p w14:paraId="38EBA445" w14:textId="66424182" w:rsidR="006C65B3" w:rsidRPr="006C65B3" w:rsidRDefault="002C6271" w:rsidP="007C39DB">
            <w:pPr>
              <w:spacing w:after="0" w:line="288" w:lineRule="auto"/>
              <w:rPr>
                <w:rFonts w:eastAsia="PMingLiU"/>
                <w:iCs/>
                <w:lang w:eastAsia="zh-TW"/>
              </w:rPr>
            </w:pPr>
            <w:r>
              <w:rPr>
                <w:rFonts w:eastAsiaTheme="minorEastAsia"/>
                <w:iCs/>
                <w:lang w:eastAsia="ko-KR"/>
              </w:rPr>
              <w:t xml:space="preserve">Since </w:t>
            </w:r>
            <w:r w:rsidR="00C519A8">
              <w:rPr>
                <w:rFonts w:eastAsiaTheme="minorEastAsia"/>
                <w:iCs/>
                <w:lang w:eastAsia="ko-KR"/>
              </w:rPr>
              <w:t xml:space="preserve">WUS configuration is provided in </w:t>
            </w:r>
            <w:proofErr w:type="spellStart"/>
            <w:r w:rsidR="00C519A8">
              <w:rPr>
                <w:rFonts w:eastAsiaTheme="minorEastAsia"/>
                <w:iCs/>
                <w:lang w:eastAsia="ko-KR"/>
              </w:rPr>
              <w:t>SIBx</w:t>
            </w:r>
            <w:proofErr w:type="spellEnd"/>
            <w:r>
              <w:rPr>
                <w:rFonts w:eastAsiaTheme="minorEastAsia"/>
                <w:iCs/>
                <w:lang w:eastAsia="ko-KR"/>
              </w:rPr>
              <w:t xml:space="preserve"> </w:t>
            </w:r>
            <w:r w:rsidR="004406F6">
              <w:rPr>
                <w:rFonts w:eastAsiaTheme="minorEastAsia"/>
                <w:iCs/>
                <w:lang w:eastAsia="ko-KR"/>
              </w:rPr>
              <w:t>(</w:t>
            </w:r>
            <w:r>
              <w:rPr>
                <w:rFonts w:eastAsiaTheme="minorEastAsia"/>
                <w:iCs/>
                <w:lang w:eastAsia="ko-KR"/>
              </w:rPr>
              <w:t>x&gt;1</w:t>
            </w:r>
            <w:r w:rsidR="004406F6">
              <w:rPr>
                <w:rFonts w:eastAsiaTheme="minorEastAsia"/>
                <w:iCs/>
                <w:lang w:eastAsia="ko-KR"/>
              </w:rPr>
              <w:t>) based on current RAN2 discussion</w:t>
            </w:r>
            <w:r w:rsidR="00C519A8">
              <w:rPr>
                <w:rFonts w:eastAsiaTheme="minorEastAsia"/>
                <w:iCs/>
                <w:lang w:eastAsia="ko-KR"/>
              </w:rPr>
              <w:t xml:space="preserve">, </w:t>
            </w:r>
            <w:proofErr w:type="spellStart"/>
            <w:r w:rsidR="00C519A8">
              <w:rPr>
                <w:rFonts w:eastAsiaTheme="minorEastAsia"/>
                <w:iCs/>
                <w:lang w:eastAsia="ko-KR"/>
              </w:rPr>
              <w:t>RedCap</w:t>
            </w:r>
            <w:proofErr w:type="spellEnd"/>
            <w:r w:rsidR="00C519A8">
              <w:rPr>
                <w:rFonts w:eastAsiaTheme="minorEastAsia"/>
                <w:iCs/>
                <w:lang w:eastAsia="ko-KR"/>
              </w:rPr>
              <w:t xml:space="preserve"> UEs </w:t>
            </w:r>
            <w:r w:rsidR="003451C4">
              <w:rPr>
                <w:rFonts w:eastAsiaTheme="minorEastAsia"/>
                <w:iCs/>
                <w:lang w:eastAsia="ko-KR"/>
              </w:rPr>
              <w:t xml:space="preserve">will </w:t>
            </w:r>
            <w:r w:rsidR="00C519A8">
              <w:rPr>
                <w:rFonts w:eastAsiaTheme="minorEastAsia"/>
                <w:iCs/>
                <w:lang w:eastAsia="ko-KR"/>
              </w:rPr>
              <w:t xml:space="preserve">not </w:t>
            </w:r>
            <w:r w:rsidR="003451C4">
              <w:rPr>
                <w:rFonts w:eastAsiaTheme="minorEastAsia"/>
                <w:iCs/>
                <w:lang w:eastAsia="ko-KR"/>
              </w:rPr>
              <w:t xml:space="preserve">have a chance to </w:t>
            </w:r>
            <w:r w:rsidR="00C519A8">
              <w:rPr>
                <w:rFonts w:eastAsiaTheme="minorEastAsia"/>
                <w:iCs/>
                <w:lang w:eastAsia="ko-KR"/>
              </w:rPr>
              <w:t>read WUS configuration</w:t>
            </w:r>
            <w:r w:rsidR="003451C4">
              <w:rPr>
                <w:rFonts w:eastAsiaTheme="minorEastAsia"/>
                <w:iCs/>
                <w:lang w:eastAsia="ko-KR"/>
              </w:rPr>
              <w:t xml:space="preserve"> because SIB1 indicates barring</w:t>
            </w:r>
            <w:r w:rsidR="00C519A8">
              <w:rPr>
                <w:rFonts w:eastAsiaTheme="minorEastAsia"/>
                <w:iCs/>
                <w:lang w:eastAsia="ko-KR"/>
              </w:rPr>
              <w:t>.</w:t>
            </w:r>
          </w:p>
        </w:tc>
      </w:tr>
    </w:tbl>
    <w:p w14:paraId="083CB8FF" w14:textId="6C242304" w:rsidR="00C519A8" w:rsidRDefault="00C519A8" w:rsidP="001D55EC">
      <w:pPr>
        <w:spacing w:before="240" w:after="0" w:line="288" w:lineRule="auto"/>
        <w:ind w:firstLine="431"/>
        <w:jc w:val="both"/>
        <w:rPr>
          <w:rFonts w:eastAsiaTheme="minorEastAsia"/>
          <w:iCs/>
          <w:color w:val="000000" w:themeColor="text1"/>
          <w:lang w:eastAsia="ko-KR"/>
        </w:rPr>
      </w:pPr>
      <w:r>
        <w:rPr>
          <w:rFonts w:eastAsiaTheme="minorEastAsia" w:hint="eastAsia"/>
          <w:iCs/>
          <w:color w:val="000000" w:themeColor="text1"/>
          <w:lang w:eastAsia="ko-KR"/>
        </w:rPr>
        <w:t>B</w:t>
      </w:r>
      <w:r>
        <w:rPr>
          <w:rFonts w:eastAsiaTheme="minorEastAsia"/>
          <w:iCs/>
          <w:color w:val="000000" w:themeColor="text1"/>
          <w:lang w:eastAsia="ko-KR"/>
        </w:rPr>
        <w:t xml:space="preserve">ased on the </w:t>
      </w:r>
      <w:r w:rsidR="00306595">
        <w:rPr>
          <w:rFonts w:eastAsiaTheme="minorEastAsia"/>
          <w:iCs/>
          <w:color w:val="000000" w:themeColor="text1"/>
          <w:lang w:eastAsia="ko-KR"/>
        </w:rPr>
        <w:t>analysis</w:t>
      </w:r>
      <w:r w:rsidR="00D92E34">
        <w:rPr>
          <w:rFonts w:eastAsiaTheme="minorEastAsia"/>
          <w:iCs/>
          <w:color w:val="000000" w:themeColor="text1"/>
          <w:lang w:eastAsia="ko-KR"/>
        </w:rPr>
        <w:t xml:space="preserve"> in the above table</w:t>
      </w:r>
      <w:r>
        <w:rPr>
          <w:rFonts w:eastAsiaTheme="minorEastAsia"/>
          <w:iCs/>
          <w:color w:val="000000" w:themeColor="text1"/>
          <w:lang w:eastAsia="ko-KR"/>
        </w:rPr>
        <w:t>,</w:t>
      </w:r>
      <w:r w:rsidR="004406F6">
        <w:rPr>
          <w:rFonts w:eastAsiaTheme="minorEastAsia"/>
          <w:iCs/>
          <w:color w:val="000000" w:themeColor="text1"/>
          <w:lang w:eastAsia="ko-KR"/>
        </w:rPr>
        <w:t xml:space="preserve"> if Cell A bars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UEs, WUS configuration in </w:t>
      </w:r>
      <w:proofErr w:type="spellStart"/>
      <w:r w:rsidR="004406F6">
        <w:rPr>
          <w:rFonts w:eastAsiaTheme="minorEastAsia"/>
          <w:iCs/>
          <w:color w:val="000000" w:themeColor="text1"/>
          <w:lang w:eastAsia="ko-KR"/>
        </w:rPr>
        <w:t>SIBx</w:t>
      </w:r>
      <w:proofErr w:type="spellEnd"/>
      <w:r w:rsidR="004406F6">
        <w:rPr>
          <w:rFonts w:eastAsiaTheme="minorEastAsia"/>
          <w:iCs/>
          <w:color w:val="000000" w:themeColor="text1"/>
          <w:lang w:eastAsia="ko-KR"/>
        </w:rPr>
        <w:t xml:space="preserve"> cannot be acquired by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UEs. On the other hand, if Cell A supports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UEs, </w:t>
      </w:r>
      <w:proofErr w:type="spellStart"/>
      <w:r>
        <w:rPr>
          <w:rFonts w:eastAsiaTheme="minorEastAsia"/>
          <w:iCs/>
          <w:color w:val="000000" w:themeColor="text1"/>
          <w:lang w:eastAsia="ko-KR"/>
        </w:rPr>
        <w:t>RedCap</w:t>
      </w:r>
      <w:proofErr w:type="spellEnd"/>
      <w:r>
        <w:rPr>
          <w:rFonts w:eastAsiaTheme="minorEastAsia"/>
          <w:iCs/>
          <w:color w:val="000000" w:themeColor="text1"/>
          <w:lang w:eastAsia="ko-KR"/>
        </w:rPr>
        <w:t xml:space="preserve"> UEs can </w:t>
      </w:r>
      <w:r w:rsidR="002F009A">
        <w:rPr>
          <w:rFonts w:eastAsiaTheme="minorEastAsia"/>
          <w:iCs/>
          <w:color w:val="000000" w:themeColor="text1"/>
          <w:lang w:eastAsia="ko-KR"/>
        </w:rPr>
        <w:t>acquire</w:t>
      </w:r>
      <w:r>
        <w:rPr>
          <w:rFonts w:eastAsiaTheme="minorEastAsia"/>
          <w:iCs/>
          <w:color w:val="000000" w:themeColor="text1"/>
          <w:lang w:eastAsia="ko-KR"/>
        </w:rPr>
        <w:t xml:space="preserve"> WUS configuration in Cell </w:t>
      </w:r>
      <w:proofErr w:type="spellStart"/>
      <w:r>
        <w:rPr>
          <w:rFonts w:eastAsiaTheme="minorEastAsia"/>
          <w:iCs/>
          <w:color w:val="000000" w:themeColor="text1"/>
          <w:lang w:eastAsia="ko-KR"/>
        </w:rPr>
        <w:t>A</w:t>
      </w:r>
      <w:proofErr w:type="spellEnd"/>
      <w:r>
        <w:rPr>
          <w:rFonts w:eastAsiaTheme="minorEastAsia"/>
          <w:iCs/>
          <w:color w:val="000000" w:themeColor="text1"/>
          <w:lang w:eastAsia="ko-KR"/>
        </w:rPr>
        <w:t xml:space="preserve"> even though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specific initial DL BWP is configured for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UEs. </w:t>
      </w:r>
      <w:r>
        <w:rPr>
          <w:rFonts w:eastAsiaTheme="minorEastAsia"/>
          <w:iCs/>
          <w:color w:val="000000" w:themeColor="text1"/>
          <w:lang w:eastAsia="ko-KR"/>
        </w:rPr>
        <w:t xml:space="preserve">In this case, </w:t>
      </w:r>
      <w:r w:rsidR="004406F6">
        <w:rPr>
          <w:rFonts w:eastAsiaTheme="minorEastAsia"/>
          <w:iCs/>
          <w:color w:val="000000" w:themeColor="text1"/>
          <w:lang w:eastAsia="ko-KR"/>
        </w:rPr>
        <w:t xml:space="preserve">even if NES cell bars </w:t>
      </w:r>
      <w:proofErr w:type="spellStart"/>
      <w:r w:rsidR="004406F6">
        <w:rPr>
          <w:rFonts w:eastAsiaTheme="minorEastAsia"/>
          <w:iCs/>
          <w:color w:val="000000" w:themeColor="text1"/>
          <w:lang w:eastAsia="ko-KR"/>
        </w:rPr>
        <w:t>RedCap</w:t>
      </w:r>
      <w:proofErr w:type="spellEnd"/>
      <w:r w:rsidR="004406F6">
        <w:rPr>
          <w:rFonts w:eastAsiaTheme="minorEastAsia"/>
          <w:iCs/>
          <w:color w:val="000000" w:themeColor="text1"/>
          <w:lang w:eastAsia="ko-KR"/>
        </w:rPr>
        <w:t xml:space="preserve"> UEs, </w:t>
      </w:r>
      <w:r w:rsidR="00945AF6">
        <w:rPr>
          <w:rFonts w:eastAsiaTheme="minorEastAsia"/>
          <w:iCs/>
          <w:color w:val="000000" w:themeColor="text1"/>
          <w:lang w:eastAsia="ko-KR"/>
        </w:rPr>
        <w:t xml:space="preserve">there is a possibility that </w:t>
      </w:r>
      <w:proofErr w:type="spellStart"/>
      <w:r>
        <w:rPr>
          <w:rFonts w:eastAsiaTheme="minorEastAsia"/>
          <w:iCs/>
          <w:color w:val="000000" w:themeColor="text1"/>
          <w:lang w:eastAsia="ko-KR"/>
        </w:rPr>
        <w:t>RedCap</w:t>
      </w:r>
      <w:proofErr w:type="spellEnd"/>
      <w:r>
        <w:rPr>
          <w:rFonts w:eastAsiaTheme="minorEastAsia"/>
          <w:iCs/>
          <w:color w:val="000000" w:themeColor="text1"/>
          <w:lang w:eastAsia="ko-KR"/>
        </w:rPr>
        <w:t xml:space="preserve"> UEs </w:t>
      </w:r>
      <w:r w:rsidR="00945AF6">
        <w:rPr>
          <w:rFonts w:eastAsiaTheme="minorEastAsia"/>
          <w:iCs/>
          <w:color w:val="000000" w:themeColor="text1"/>
          <w:lang w:eastAsia="ko-KR"/>
        </w:rPr>
        <w:t xml:space="preserve">may </w:t>
      </w:r>
      <w:r>
        <w:rPr>
          <w:rFonts w:eastAsiaTheme="minorEastAsia"/>
          <w:iCs/>
          <w:color w:val="000000" w:themeColor="text1"/>
          <w:lang w:eastAsia="ko-KR"/>
        </w:rPr>
        <w:t xml:space="preserve">request </w:t>
      </w:r>
      <w:r w:rsidR="00053D3D">
        <w:rPr>
          <w:rFonts w:eastAsiaTheme="minorEastAsia"/>
          <w:iCs/>
          <w:color w:val="000000" w:themeColor="text1"/>
          <w:lang w:eastAsia="ko-KR"/>
        </w:rPr>
        <w:t xml:space="preserve">on-demand </w:t>
      </w:r>
      <w:r>
        <w:rPr>
          <w:rFonts w:eastAsiaTheme="minorEastAsia"/>
          <w:iCs/>
          <w:color w:val="000000" w:themeColor="text1"/>
          <w:lang w:eastAsia="ko-KR"/>
        </w:rPr>
        <w:t xml:space="preserve">SIB1 on NES cell. Then, NES cell needs to transmit a </w:t>
      </w:r>
      <w:r w:rsidR="002F009A">
        <w:rPr>
          <w:rFonts w:eastAsiaTheme="minorEastAsia"/>
          <w:iCs/>
          <w:color w:val="000000" w:themeColor="text1"/>
          <w:lang w:eastAsia="ko-KR"/>
        </w:rPr>
        <w:t xml:space="preserve">RAR </w:t>
      </w:r>
      <w:r>
        <w:rPr>
          <w:rFonts w:eastAsiaTheme="minorEastAsia"/>
          <w:iCs/>
          <w:color w:val="000000" w:themeColor="text1"/>
          <w:lang w:eastAsia="ko-KR"/>
        </w:rPr>
        <w:t xml:space="preserve">response to the request and transmit on-demand SIB1 </w:t>
      </w:r>
      <w:r w:rsidR="00AC4651">
        <w:rPr>
          <w:rFonts w:eastAsiaTheme="minorEastAsia"/>
          <w:iCs/>
          <w:color w:val="000000" w:themeColor="text1"/>
          <w:lang w:eastAsia="ko-KR"/>
        </w:rPr>
        <w:t xml:space="preserve">to the </w:t>
      </w:r>
      <w:proofErr w:type="spellStart"/>
      <w:r w:rsidR="00AC4651">
        <w:rPr>
          <w:rFonts w:eastAsiaTheme="minorEastAsia"/>
          <w:iCs/>
          <w:color w:val="000000" w:themeColor="text1"/>
          <w:lang w:eastAsia="ko-KR"/>
        </w:rPr>
        <w:t>RedCap</w:t>
      </w:r>
      <w:proofErr w:type="spellEnd"/>
      <w:r w:rsidR="00AC4651">
        <w:rPr>
          <w:rFonts w:eastAsiaTheme="minorEastAsia"/>
          <w:iCs/>
          <w:color w:val="000000" w:themeColor="text1"/>
          <w:lang w:eastAsia="ko-KR"/>
        </w:rPr>
        <w:t xml:space="preserve"> UEs </w:t>
      </w:r>
      <w:r>
        <w:rPr>
          <w:rFonts w:eastAsiaTheme="minorEastAsia"/>
          <w:iCs/>
          <w:color w:val="000000" w:themeColor="text1"/>
          <w:lang w:eastAsia="ko-KR"/>
        </w:rPr>
        <w:t xml:space="preserve">which implies NES cell cannot sleep due to the request from the </w:t>
      </w:r>
      <w:proofErr w:type="spellStart"/>
      <w:r>
        <w:rPr>
          <w:rFonts w:eastAsiaTheme="minorEastAsia"/>
          <w:iCs/>
          <w:color w:val="000000" w:themeColor="text1"/>
          <w:lang w:eastAsia="ko-KR"/>
        </w:rPr>
        <w:t>RedCap</w:t>
      </w:r>
      <w:proofErr w:type="spellEnd"/>
      <w:r>
        <w:rPr>
          <w:rFonts w:eastAsiaTheme="minorEastAsia"/>
          <w:iCs/>
          <w:color w:val="000000" w:themeColor="text1"/>
          <w:lang w:eastAsia="ko-KR"/>
        </w:rPr>
        <w:t xml:space="preserve"> UEs for which the access to NES cell is not allowed. </w:t>
      </w:r>
      <w:r w:rsidR="00AC4651">
        <w:rPr>
          <w:rFonts w:eastAsiaTheme="minorEastAsia"/>
          <w:iCs/>
          <w:color w:val="000000" w:themeColor="text1"/>
          <w:lang w:eastAsia="ko-KR"/>
        </w:rPr>
        <w:t xml:space="preserve">In addition, </w:t>
      </w:r>
      <w:proofErr w:type="spellStart"/>
      <w:r w:rsidR="00AC4651">
        <w:rPr>
          <w:rFonts w:eastAsiaTheme="minorEastAsia"/>
          <w:iCs/>
          <w:color w:val="000000" w:themeColor="text1"/>
          <w:lang w:eastAsia="ko-KR"/>
        </w:rPr>
        <w:t>RedCap</w:t>
      </w:r>
      <w:proofErr w:type="spellEnd"/>
      <w:r w:rsidR="00AC4651">
        <w:rPr>
          <w:rFonts w:eastAsiaTheme="minorEastAsia"/>
          <w:iCs/>
          <w:color w:val="000000" w:themeColor="text1"/>
          <w:lang w:eastAsia="ko-KR"/>
        </w:rPr>
        <w:t xml:space="preserve"> UEs will receive PDCCH/PDSCH for on-demand SIB1 and finally, it will detect NES cell bars </w:t>
      </w:r>
      <w:proofErr w:type="spellStart"/>
      <w:r w:rsidR="00AC4651">
        <w:rPr>
          <w:rFonts w:eastAsiaTheme="minorEastAsia"/>
          <w:iCs/>
          <w:color w:val="000000" w:themeColor="text1"/>
          <w:lang w:eastAsia="ko-KR"/>
        </w:rPr>
        <w:t>RedCap</w:t>
      </w:r>
      <w:proofErr w:type="spellEnd"/>
      <w:r w:rsidR="00AC4651">
        <w:rPr>
          <w:rFonts w:eastAsiaTheme="minorEastAsia"/>
          <w:iCs/>
          <w:color w:val="000000" w:themeColor="text1"/>
          <w:lang w:eastAsia="ko-KR"/>
        </w:rPr>
        <w:t xml:space="preserve"> UEs which is unnecessary power consumed operations for the </w:t>
      </w:r>
      <w:proofErr w:type="spellStart"/>
      <w:r w:rsidR="00AC4651">
        <w:rPr>
          <w:rFonts w:eastAsiaTheme="minorEastAsia"/>
          <w:iCs/>
          <w:color w:val="000000" w:themeColor="text1"/>
          <w:lang w:eastAsia="ko-KR"/>
        </w:rPr>
        <w:t>RedCap</w:t>
      </w:r>
      <w:proofErr w:type="spellEnd"/>
      <w:r w:rsidR="00AC4651">
        <w:rPr>
          <w:rFonts w:eastAsiaTheme="minorEastAsia"/>
          <w:iCs/>
          <w:color w:val="000000" w:themeColor="text1"/>
          <w:lang w:eastAsia="ko-KR"/>
        </w:rPr>
        <w:t xml:space="preserve"> UEs. </w:t>
      </w:r>
      <w:r>
        <w:rPr>
          <w:rFonts w:eastAsiaTheme="minorEastAsia"/>
          <w:iCs/>
          <w:color w:val="000000" w:themeColor="text1"/>
          <w:lang w:eastAsia="ko-KR"/>
        </w:rPr>
        <w:t xml:space="preserve">Therefore, the information about whether to allow </w:t>
      </w:r>
      <w:proofErr w:type="spellStart"/>
      <w:r>
        <w:rPr>
          <w:rFonts w:eastAsiaTheme="minorEastAsia"/>
          <w:iCs/>
          <w:color w:val="000000" w:themeColor="text1"/>
          <w:lang w:eastAsia="ko-KR"/>
        </w:rPr>
        <w:t>RedCap</w:t>
      </w:r>
      <w:proofErr w:type="spellEnd"/>
      <w:r>
        <w:rPr>
          <w:rFonts w:eastAsiaTheme="minorEastAsia"/>
          <w:iCs/>
          <w:color w:val="000000" w:themeColor="text1"/>
          <w:lang w:eastAsia="ko-KR"/>
        </w:rPr>
        <w:t xml:space="preserve"> UEs in WUS configuration </w:t>
      </w:r>
      <w:r w:rsidR="00C3782E">
        <w:rPr>
          <w:rFonts w:eastAsiaTheme="minorEastAsia"/>
          <w:iCs/>
          <w:color w:val="000000" w:themeColor="text1"/>
          <w:lang w:eastAsia="ko-KR"/>
        </w:rPr>
        <w:t xml:space="preserve">can </w:t>
      </w:r>
      <w:r>
        <w:rPr>
          <w:rFonts w:eastAsiaTheme="minorEastAsia"/>
          <w:iCs/>
          <w:color w:val="000000" w:themeColor="text1"/>
          <w:lang w:eastAsia="ko-KR"/>
        </w:rPr>
        <w:t xml:space="preserve">provide </w:t>
      </w:r>
      <w:r w:rsidR="00B442F3">
        <w:rPr>
          <w:rFonts w:eastAsiaTheme="minorEastAsia"/>
          <w:iCs/>
          <w:color w:val="000000" w:themeColor="text1"/>
          <w:lang w:eastAsia="ko-KR"/>
        </w:rPr>
        <w:t xml:space="preserve">energy saving gain for NES cell and even power saving gain for </w:t>
      </w:r>
      <w:proofErr w:type="spellStart"/>
      <w:r w:rsidR="00B442F3">
        <w:rPr>
          <w:rFonts w:eastAsiaTheme="minorEastAsia"/>
          <w:iCs/>
          <w:color w:val="000000" w:themeColor="text1"/>
          <w:lang w:eastAsia="ko-KR"/>
        </w:rPr>
        <w:t>RedCap</w:t>
      </w:r>
      <w:proofErr w:type="spellEnd"/>
      <w:r w:rsidR="00B442F3">
        <w:rPr>
          <w:rFonts w:eastAsiaTheme="minorEastAsia"/>
          <w:iCs/>
          <w:color w:val="000000" w:themeColor="text1"/>
          <w:lang w:eastAsia="ko-KR"/>
        </w:rPr>
        <w:t xml:space="preserve"> UEs because it can prevent unnecessary </w:t>
      </w:r>
      <w:r w:rsidR="00AC4651">
        <w:rPr>
          <w:rFonts w:eastAsiaTheme="minorEastAsia"/>
          <w:iCs/>
          <w:color w:val="000000" w:themeColor="text1"/>
          <w:lang w:eastAsia="ko-KR"/>
        </w:rPr>
        <w:t xml:space="preserve">UE procedures caused from </w:t>
      </w:r>
      <w:r w:rsidR="00AF563B">
        <w:rPr>
          <w:rFonts w:eastAsiaTheme="minorEastAsia"/>
          <w:iCs/>
          <w:color w:val="000000" w:themeColor="text1"/>
          <w:lang w:eastAsia="ko-KR"/>
        </w:rPr>
        <w:t xml:space="preserve">on-demand </w:t>
      </w:r>
      <w:r w:rsidR="00B442F3">
        <w:rPr>
          <w:rFonts w:eastAsiaTheme="minorEastAsia"/>
          <w:iCs/>
          <w:color w:val="000000" w:themeColor="text1"/>
          <w:lang w:eastAsia="ko-KR"/>
        </w:rPr>
        <w:t xml:space="preserve">SIB1 request to NES cell. Depending on the discussion, </w:t>
      </w:r>
      <w:r w:rsidR="004C640F">
        <w:rPr>
          <w:rFonts w:eastAsiaTheme="minorEastAsia"/>
          <w:iCs/>
          <w:color w:val="000000" w:themeColor="text1"/>
          <w:lang w:eastAsia="ko-KR"/>
        </w:rPr>
        <w:t xml:space="preserve">the information </w:t>
      </w:r>
      <w:r w:rsidR="005A1D11">
        <w:rPr>
          <w:rFonts w:eastAsiaTheme="minorEastAsia"/>
          <w:iCs/>
          <w:color w:val="000000" w:themeColor="text1"/>
          <w:lang w:eastAsia="ko-KR"/>
        </w:rPr>
        <w:t xml:space="preserve">added in WUS configuration </w:t>
      </w:r>
      <w:r w:rsidR="004C640F">
        <w:rPr>
          <w:rFonts w:eastAsiaTheme="minorEastAsia"/>
          <w:iCs/>
          <w:color w:val="000000" w:themeColor="text1"/>
          <w:lang w:eastAsia="ko-KR"/>
        </w:rPr>
        <w:t xml:space="preserve">has clear </w:t>
      </w:r>
      <w:r w:rsidR="00AF563B">
        <w:rPr>
          <w:rFonts w:eastAsiaTheme="minorEastAsia"/>
          <w:iCs/>
          <w:color w:val="000000" w:themeColor="text1"/>
          <w:lang w:eastAsia="ko-KR"/>
        </w:rPr>
        <w:t xml:space="preserve">benefit and </w:t>
      </w:r>
      <w:r w:rsidR="004C640F">
        <w:rPr>
          <w:rFonts w:eastAsiaTheme="minorEastAsia"/>
          <w:iCs/>
          <w:color w:val="000000" w:themeColor="text1"/>
          <w:lang w:eastAsia="ko-KR"/>
        </w:rPr>
        <w:t xml:space="preserve">necessity in terms of both NW energy saving gain and UE power saving gain and </w:t>
      </w:r>
      <w:r w:rsidR="005A1D11">
        <w:rPr>
          <w:rFonts w:eastAsiaTheme="minorEastAsia"/>
          <w:iCs/>
          <w:color w:val="000000" w:themeColor="text1"/>
          <w:lang w:eastAsia="ko-KR"/>
        </w:rPr>
        <w:t>therefore,</w:t>
      </w:r>
      <w:r w:rsidR="004C640F">
        <w:rPr>
          <w:rFonts w:eastAsiaTheme="minorEastAsia"/>
          <w:iCs/>
          <w:color w:val="000000" w:themeColor="text1"/>
          <w:lang w:eastAsia="ko-KR"/>
        </w:rPr>
        <w:t xml:space="preserve"> </w:t>
      </w:r>
      <w:r w:rsidR="00B442F3">
        <w:rPr>
          <w:rFonts w:eastAsiaTheme="minorEastAsia"/>
          <w:iCs/>
          <w:color w:val="000000" w:themeColor="text1"/>
          <w:lang w:eastAsia="ko-KR"/>
        </w:rPr>
        <w:t>it is proposed to add a parameter “</w:t>
      </w:r>
      <w:proofErr w:type="spellStart"/>
      <w:r w:rsidR="00B442F3">
        <w:rPr>
          <w:rFonts w:eastAsia="PMingLiU"/>
          <w:b/>
          <w:bCs/>
          <w:lang w:eastAsia="zh-TW"/>
        </w:rPr>
        <w:t>RedCapAllowed</w:t>
      </w:r>
      <w:proofErr w:type="spellEnd"/>
      <w:r w:rsidR="00B442F3">
        <w:rPr>
          <w:rFonts w:eastAsiaTheme="minorEastAsia"/>
          <w:iCs/>
          <w:color w:val="000000" w:themeColor="text1"/>
          <w:lang w:eastAsia="ko-KR"/>
        </w:rPr>
        <w:t>” in WUS configuration.</w:t>
      </w:r>
    </w:p>
    <w:p w14:paraId="70D66DD0" w14:textId="2DD7E65B" w:rsidR="00910376" w:rsidRPr="00910376" w:rsidRDefault="003B3060" w:rsidP="00B442F3">
      <w:pPr>
        <w:spacing w:before="240" w:after="0"/>
        <w:rPr>
          <w:b/>
          <w:color w:val="000000" w:themeColor="text1"/>
          <w:lang w:val="en-GB" w:eastAsia="zh-CN"/>
        </w:rPr>
      </w:pPr>
      <w:r w:rsidRPr="00910376">
        <w:rPr>
          <w:b/>
          <w:color w:val="000000" w:themeColor="text1"/>
          <w:lang w:eastAsia="zh-CN"/>
        </w:rPr>
        <w:t xml:space="preserve">Proposal </w:t>
      </w:r>
      <w:r w:rsidR="00B442F3">
        <w:rPr>
          <w:b/>
          <w:color w:val="000000" w:themeColor="text1"/>
          <w:lang w:eastAsia="zh-CN"/>
        </w:rPr>
        <w:t>1</w:t>
      </w:r>
      <w:r w:rsidRPr="00910376">
        <w:rPr>
          <w:b/>
          <w:color w:val="000000" w:themeColor="text1"/>
          <w:lang w:eastAsia="zh-CN"/>
        </w:rPr>
        <w:t xml:space="preserve">: </w:t>
      </w:r>
      <w:r w:rsidR="00B442F3" w:rsidRPr="00B442F3">
        <w:rPr>
          <w:rFonts w:eastAsiaTheme="minorEastAsia"/>
          <w:b/>
          <w:bCs/>
          <w:iCs/>
          <w:lang w:eastAsia="ko-KR"/>
        </w:rPr>
        <w:t>add a parameter “</w:t>
      </w:r>
      <w:proofErr w:type="spellStart"/>
      <w:r w:rsidR="00B442F3" w:rsidRPr="00B442F3">
        <w:rPr>
          <w:rFonts w:eastAsia="PMingLiU"/>
          <w:b/>
          <w:bCs/>
          <w:lang w:eastAsia="zh-TW"/>
        </w:rPr>
        <w:t>RedCapAllowed</w:t>
      </w:r>
      <w:proofErr w:type="spellEnd"/>
      <w:r w:rsidR="00B442F3" w:rsidRPr="00B442F3">
        <w:rPr>
          <w:rFonts w:eastAsiaTheme="minorEastAsia"/>
          <w:b/>
          <w:bCs/>
          <w:iCs/>
          <w:lang w:eastAsia="ko-KR"/>
        </w:rPr>
        <w:t>” in WUS configuration.</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28AFF758"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442F3">
        <w:rPr>
          <w:rFonts w:eastAsiaTheme="minorEastAsia"/>
          <w:lang w:eastAsia="ko-KR"/>
        </w:rPr>
        <w:t>remaining issues on supporting on-demand SIB1 operation for UEs in idle/inactive mode.</w:t>
      </w:r>
      <w:r>
        <w:rPr>
          <w:rFonts w:eastAsiaTheme="minorEastAsia"/>
          <w:lang w:eastAsia="ko-KR"/>
        </w:rPr>
        <w:t xml:space="preserve"> </w:t>
      </w:r>
      <w:r w:rsidR="00B442F3">
        <w:rPr>
          <w:rFonts w:eastAsiaTheme="minorEastAsia"/>
          <w:lang w:eastAsia="ko-KR"/>
        </w:rPr>
        <w:t>Depending on the discussion, t</w:t>
      </w:r>
      <w:r>
        <w:rPr>
          <w:rFonts w:eastAsiaTheme="minorEastAsia"/>
          <w:lang w:eastAsia="ko-KR"/>
        </w:rPr>
        <w:t xml:space="preserve">he following proposal </w:t>
      </w:r>
      <w:r w:rsidR="00B442F3">
        <w:rPr>
          <w:rFonts w:eastAsiaTheme="minorEastAsia"/>
          <w:lang w:eastAsia="ko-KR"/>
        </w:rPr>
        <w:t>is</w:t>
      </w:r>
      <w:r>
        <w:rPr>
          <w:rFonts w:eastAsiaTheme="minorEastAsia"/>
          <w:lang w:eastAsia="ko-KR"/>
        </w:rPr>
        <w:t xml:space="preserve"> made:</w:t>
      </w:r>
    </w:p>
    <w:p w14:paraId="625FAD04" w14:textId="12EADCC7" w:rsidR="00EE6B74" w:rsidRDefault="00B442F3" w:rsidP="00EE6B74">
      <w:pPr>
        <w:spacing w:before="240"/>
        <w:rPr>
          <w:b/>
          <w:color w:val="000000" w:themeColor="text1"/>
          <w:lang w:eastAsia="zh-CN"/>
        </w:rPr>
      </w:pPr>
      <w:r w:rsidRPr="00910376">
        <w:rPr>
          <w:b/>
          <w:color w:val="000000" w:themeColor="text1"/>
          <w:lang w:eastAsia="zh-CN"/>
        </w:rPr>
        <w:lastRenderedPageBreak/>
        <w:t xml:space="preserve">Proposal </w:t>
      </w:r>
      <w:r>
        <w:rPr>
          <w:b/>
          <w:color w:val="000000" w:themeColor="text1"/>
          <w:lang w:eastAsia="zh-CN"/>
        </w:rPr>
        <w:t>1</w:t>
      </w:r>
      <w:r w:rsidRPr="00910376">
        <w:rPr>
          <w:b/>
          <w:color w:val="000000" w:themeColor="text1"/>
          <w:lang w:eastAsia="zh-CN"/>
        </w:rPr>
        <w:t xml:space="preserve">: </w:t>
      </w:r>
      <w:r w:rsidRPr="00B442F3">
        <w:rPr>
          <w:rFonts w:eastAsiaTheme="minorEastAsia"/>
          <w:b/>
          <w:bCs/>
          <w:iCs/>
          <w:lang w:eastAsia="ko-KR"/>
        </w:rPr>
        <w:t>add a parameter “</w:t>
      </w:r>
      <w:proofErr w:type="spellStart"/>
      <w:r w:rsidRPr="00B442F3">
        <w:rPr>
          <w:rFonts w:eastAsia="PMingLiU"/>
          <w:b/>
          <w:bCs/>
          <w:lang w:eastAsia="zh-TW"/>
        </w:rPr>
        <w:t>RedCapAllowed</w:t>
      </w:r>
      <w:proofErr w:type="spellEnd"/>
      <w:r w:rsidRPr="00B442F3">
        <w:rPr>
          <w:rFonts w:eastAsiaTheme="minorEastAsia"/>
          <w:b/>
          <w:bCs/>
          <w:iCs/>
          <w:lang w:eastAsia="ko-KR"/>
        </w:rPr>
        <w:t>” in WUS configuration.</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7CF414FF" w14:textId="2079AD2C" w:rsidR="00413D52" w:rsidRDefault="00B62A5B" w:rsidP="004C640F">
      <w:pPr>
        <w:pStyle w:val="References"/>
        <w:numPr>
          <w:ilvl w:val="0"/>
          <w:numId w:val="11"/>
        </w:numPr>
        <w:rPr>
          <w:rFonts w:eastAsia="SimSun"/>
        </w:rPr>
      </w:pPr>
      <w:bookmarkStart w:id="5"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sidR="00413D52">
        <w:rPr>
          <w:rFonts w:eastAsia="SimSun"/>
        </w:rPr>
        <w:t>”</w:t>
      </w:r>
    </w:p>
    <w:p w14:paraId="108BE684" w14:textId="4C2DC2DA" w:rsidR="00413D52" w:rsidRPr="00413D52" w:rsidRDefault="00413D52" w:rsidP="00413D52">
      <w:pPr>
        <w:pStyle w:val="References"/>
        <w:numPr>
          <w:ilvl w:val="0"/>
          <w:numId w:val="11"/>
        </w:numPr>
        <w:rPr>
          <w:rFonts w:eastAsia="SimSun" w:hint="eastAsia"/>
        </w:rPr>
      </w:pPr>
      <w:r>
        <w:rPr>
          <w:rFonts w:eastAsia="SimSun"/>
        </w:rPr>
        <w:t>TS</w:t>
      </w:r>
      <w:bookmarkEnd w:id="5"/>
      <w:r>
        <w:rPr>
          <w:rFonts w:eastAsia="SimSun"/>
        </w:rPr>
        <w:t xml:space="preserve"> 38.331</w:t>
      </w:r>
      <w:r w:rsidR="00C22240">
        <w:rPr>
          <w:rFonts w:eastAsia="SimSun"/>
        </w:rPr>
        <w:t xml:space="preserve"> v18.6.0</w:t>
      </w:r>
      <w:r>
        <w:rPr>
          <w:rFonts w:eastAsia="SimSun"/>
        </w:rPr>
        <w:t>, “</w:t>
      </w:r>
      <w:r w:rsidRPr="00413D52">
        <w:rPr>
          <w:rFonts w:eastAsia="SimSun"/>
        </w:rPr>
        <w:t>Radio Resource Control (RRC) protocol specification</w:t>
      </w:r>
      <w:r>
        <w:rPr>
          <w:rFonts w:eastAsia="SimSun"/>
        </w:rPr>
        <w:t>”</w:t>
      </w:r>
    </w:p>
    <w:sectPr w:rsidR="00413D52" w:rsidRPr="00413D52"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CC58F" w14:textId="77777777" w:rsidR="009F1572" w:rsidRDefault="009F1572">
      <w:r>
        <w:separator/>
      </w:r>
    </w:p>
  </w:endnote>
  <w:endnote w:type="continuationSeparator" w:id="0">
    <w:p w14:paraId="5917478D" w14:textId="77777777" w:rsidR="009F1572" w:rsidRDefault="009F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6F24" w14:textId="77777777" w:rsidR="009F1572" w:rsidRDefault="009F1572">
      <w:r>
        <w:separator/>
      </w:r>
    </w:p>
  </w:footnote>
  <w:footnote w:type="continuationSeparator" w:id="0">
    <w:p w14:paraId="2E3ED217" w14:textId="77777777" w:rsidR="009F1572" w:rsidRDefault="009F1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3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9"/>
  </w:num>
  <w:num w:numId="2">
    <w:abstractNumId w:val="16"/>
  </w:num>
  <w:num w:numId="3">
    <w:abstractNumId w:val="25"/>
  </w:num>
  <w:num w:numId="4">
    <w:abstractNumId w:val="33"/>
  </w:num>
  <w:num w:numId="5">
    <w:abstractNumId w:val="23"/>
  </w:num>
  <w:num w:numId="6">
    <w:abstractNumId w:val="27"/>
  </w:num>
  <w:num w:numId="7">
    <w:abstractNumId w:val="15"/>
  </w:num>
  <w:num w:numId="8">
    <w:abstractNumId w:val="22"/>
  </w:num>
  <w:num w:numId="9">
    <w:abstractNumId w:val="11"/>
  </w:num>
  <w:num w:numId="10">
    <w:abstractNumId w:val="34"/>
  </w:num>
  <w:num w:numId="11">
    <w:abstractNumId w:val="10"/>
  </w:num>
  <w:num w:numId="12">
    <w:abstractNumId w:val="35"/>
  </w:num>
  <w:num w:numId="13">
    <w:abstractNumId w:val="17"/>
  </w:num>
  <w:num w:numId="14">
    <w:abstractNumId w:val="30"/>
  </w:num>
  <w:num w:numId="15">
    <w:abstractNumId w:val="13"/>
  </w:num>
  <w:num w:numId="16">
    <w:abstractNumId w:val="3"/>
  </w:num>
  <w:num w:numId="17">
    <w:abstractNumId w:val="1"/>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8"/>
  </w:num>
  <w:num w:numId="25">
    <w:abstractNumId w:val="17"/>
    <w:lvlOverride w:ilvl="0">
      <w:startOverride w:val="1"/>
    </w:lvlOverride>
  </w:num>
  <w:num w:numId="26">
    <w:abstractNumId w:val="37"/>
  </w:num>
  <w:num w:numId="27">
    <w:abstractNumId w:val="6"/>
  </w:num>
  <w:num w:numId="28">
    <w:abstractNumId w:val="2"/>
  </w:num>
  <w:num w:numId="29">
    <w:abstractNumId w:val="12"/>
  </w:num>
  <w:num w:numId="30">
    <w:abstractNumId w:val="5"/>
  </w:num>
  <w:num w:numId="31">
    <w:abstractNumId w:val="28"/>
  </w:num>
  <w:num w:numId="32">
    <w:abstractNumId w:val="4"/>
  </w:num>
  <w:num w:numId="33">
    <w:abstractNumId w:val="21"/>
  </w:num>
  <w:num w:numId="34">
    <w:abstractNumId w:val="24"/>
  </w:num>
  <w:num w:numId="35">
    <w:abstractNumId w:val="32"/>
  </w:num>
  <w:num w:numId="36">
    <w:abstractNumId w:val="26"/>
  </w:num>
  <w:num w:numId="37">
    <w:abstractNumId w:val="29"/>
  </w:num>
  <w:num w:numId="38">
    <w:abstractNumId w:val="8"/>
  </w:num>
  <w:num w:numId="39">
    <w:abstractNumId w:val="20"/>
  </w:num>
  <w:num w:numId="40">
    <w:abstractNumId w:val="19"/>
  </w:num>
  <w:num w:numId="41">
    <w:abstractNumId w:val="36"/>
  </w:num>
  <w:num w:numId="42">
    <w:abstractNumId w:val="14"/>
  </w:num>
  <w:num w:numId="4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3D3D"/>
    <w:rsid w:val="00054221"/>
    <w:rsid w:val="000543C0"/>
    <w:rsid w:val="00054AE1"/>
    <w:rsid w:val="00054E51"/>
    <w:rsid w:val="00054E63"/>
    <w:rsid w:val="00054F7E"/>
    <w:rsid w:val="000551A1"/>
    <w:rsid w:val="00055549"/>
    <w:rsid w:val="00055EC9"/>
    <w:rsid w:val="00056B06"/>
    <w:rsid w:val="00056D6F"/>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9ED"/>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6EF"/>
    <w:rsid w:val="000D6A5D"/>
    <w:rsid w:val="000D6D8B"/>
    <w:rsid w:val="000D6E93"/>
    <w:rsid w:val="000D7506"/>
    <w:rsid w:val="000D758A"/>
    <w:rsid w:val="000D77B5"/>
    <w:rsid w:val="000E08F9"/>
    <w:rsid w:val="000E099A"/>
    <w:rsid w:val="000E0B59"/>
    <w:rsid w:val="000E133C"/>
    <w:rsid w:val="000E1471"/>
    <w:rsid w:val="000E14A2"/>
    <w:rsid w:val="000E15D1"/>
    <w:rsid w:val="000E1717"/>
    <w:rsid w:val="000E1AF3"/>
    <w:rsid w:val="000E2201"/>
    <w:rsid w:val="000E2A33"/>
    <w:rsid w:val="000E34D6"/>
    <w:rsid w:val="000E37BB"/>
    <w:rsid w:val="000E37D9"/>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6C8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20"/>
    <w:rsid w:val="00110856"/>
    <w:rsid w:val="00110B91"/>
    <w:rsid w:val="001111C4"/>
    <w:rsid w:val="00111454"/>
    <w:rsid w:val="00111581"/>
    <w:rsid w:val="0011174B"/>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748"/>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0F2"/>
    <w:rsid w:val="00160317"/>
    <w:rsid w:val="0016099E"/>
    <w:rsid w:val="00160B66"/>
    <w:rsid w:val="00160D57"/>
    <w:rsid w:val="001618AA"/>
    <w:rsid w:val="00162169"/>
    <w:rsid w:val="00162329"/>
    <w:rsid w:val="00162392"/>
    <w:rsid w:val="00162D4B"/>
    <w:rsid w:val="001639BD"/>
    <w:rsid w:val="00164456"/>
    <w:rsid w:val="00164498"/>
    <w:rsid w:val="001645BD"/>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548"/>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D12"/>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55EC"/>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33A9"/>
    <w:rsid w:val="001E3981"/>
    <w:rsid w:val="001E3EF2"/>
    <w:rsid w:val="001E44F7"/>
    <w:rsid w:val="001E4765"/>
    <w:rsid w:val="001E4AA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791"/>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6700"/>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79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A50"/>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271"/>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9A"/>
    <w:rsid w:val="002F00C5"/>
    <w:rsid w:val="002F0D99"/>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95"/>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1B"/>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1C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6CF5"/>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1"/>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541"/>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B3A"/>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1CCC"/>
    <w:rsid w:val="00412753"/>
    <w:rsid w:val="00413160"/>
    <w:rsid w:val="00413516"/>
    <w:rsid w:val="00413D52"/>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6F6"/>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0AD"/>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40F"/>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A79"/>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30D"/>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EAD"/>
    <w:rsid w:val="00563054"/>
    <w:rsid w:val="0056320A"/>
    <w:rsid w:val="0056320F"/>
    <w:rsid w:val="0056447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1"/>
    <w:rsid w:val="005A1D16"/>
    <w:rsid w:val="005A1F16"/>
    <w:rsid w:val="005A243A"/>
    <w:rsid w:val="005A2BF4"/>
    <w:rsid w:val="005A387D"/>
    <w:rsid w:val="005A3FDA"/>
    <w:rsid w:val="005A4302"/>
    <w:rsid w:val="005A490C"/>
    <w:rsid w:val="005A4C2A"/>
    <w:rsid w:val="005A58A9"/>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4F2A"/>
    <w:rsid w:val="005B5799"/>
    <w:rsid w:val="005B5915"/>
    <w:rsid w:val="005B5C71"/>
    <w:rsid w:val="005B67E9"/>
    <w:rsid w:val="005B7B5F"/>
    <w:rsid w:val="005C0ABE"/>
    <w:rsid w:val="005C105E"/>
    <w:rsid w:val="005C1174"/>
    <w:rsid w:val="005C1175"/>
    <w:rsid w:val="005C1364"/>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A8"/>
    <w:rsid w:val="005D46FD"/>
    <w:rsid w:val="005D4D1A"/>
    <w:rsid w:val="005D4EC7"/>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401"/>
    <w:rsid w:val="006975BC"/>
    <w:rsid w:val="00697B5F"/>
    <w:rsid w:val="00697DC6"/>
    <w:rsid w:val="006A0302"/>
    <w:rsid w:val="006A06B1"/>
    <w:rsid w:val="006A08E0"/>
    <w:rsid w:val="006A0925"/>
    <w:rsid w:val="006A11E7"/>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2624"/>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C3B"/>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3"/>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A63"/>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013"/>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729"/>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303"/>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DED"/>
    <w:rsid w:val="00746209"/>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9D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5F"/>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5C6"/>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47AE7"/>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1FD7"/>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02"/>
    <w:rsid w:val="008E1091"/>
    <w:rsid w:val="008E14F2"/>
    <w:rsid w:val="008E158C"/>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AF6"/>
    <w:rsid w:val="00945F74"/>
    <w:rsid w:val="00946597"/>
    <w:rsid w:val="00946881"/>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0D23"/>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03"/>
    <w:rsid w:val="009E5485"/>
    <w:rsid w:val="009E5704"/>
    <w:rsid w:val="009E5DDF"/>
    <w:rsid w:val="009E676D"/>
    <w:rsid w:val="009E6BD6"/>
    <w:rsid w:val="009E7EC5"/>
    <w:rsid w:val="009F0173"/>
    <w:rsid w:val="009F01A3"/>
    <w:rsid w:val="009F0CF0"/>
    <w:rsid w:val="009F0D5B"/>
    <w:rsid w:val="009F1572"/>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253"/>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5A2"/>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05F"/>
    <w:rsid w:val="00AB71CF"/>
    <w:rsid w:val="00AB76F7"/>
    <w:rsid w:val="00AB79F7"/>
    <w:rsid w:val="00AC1806"/>
    <w:rsid w:val="00AC267B"/>
    <w:rsid w:val="00AC2ABA"/>
    <w:rsid w:val="00AC2AE0"/>
    <w:rsid w:val="00AC2D60"/>
    <w:rsid w:val="00AC4104"/>
    <w:rsid w:val="00AC4651"/>
    <w:rsid w:val="00AC46B2"/>
    <w:rsid w:val="00AC48A4"/>
    <w:rsid w:val="00AC4C7A"/>
    <w:rsid w:val="00AC4ED7"/>
    <w:rsid w:val="00AC508F"/>
    <w:rsid w:val="00AC524C"/>
    <w:rsid w:val="00AC5342"/>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8A4"/>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202"/>
    <w:rsid w:val="00AF337A"/>
    <w:rsid w:val="00AF3637"/>
    <w:rsid w:val="00AF3989"/>
    <w:rsid w:val="00AF3BA7"/>
    <w:rsid w:val="00AF3E30"/>
    <w:rsid w:val="00AF4D11"/>
    <w:rsid w:val="00AF4DFC"/>
    <w:rsid w:val="00AF4E7D"/>
    <w:rsid w:val="00AF5475"/>
    <w:rsid w:val="00AF5631"/>
    <w:rsid w:val="00AF5639"/>
    <w:rsid w:val="00AF563B"/>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2F3"/>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20E"/>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3D72"/>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2FCE"/>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1B7"/>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240"/>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82E"/>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19A8"/>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62B"/>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3DC"/>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14F"/>
    <w:rsid w:val="00CC7668"/>
    <w:rsid w:val="00CC76E8"/>
    <w:rsid w:val="00CC7C8D"/>
    <w:rsid w:val="00CD0A56"/>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2E34"/>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BD4"/>
    <w:rsid w:val="00DA2C8D"/>
    <w:rsid w:val="00DA2DDB"/>
    <w:rsid w:val="00DA3175"/>
    <w:rsid w:val="00DA3CD0"/>
    <w:rsid w:val="00DA4022"/>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70E"/>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69D"/>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00D"/>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5FE"/>
    <w:rsid w:val="00F40B56"/>
    <w:rsid w:val="00F4106F"/>
    <w:rsid w:val="00F41741"/>
    <w:rsid w:val="00F417EA"/>
    <w:rsid w:val="00F41B6C"/>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43"/>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346"/>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6EDD"/>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CFC"/>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795706892">
          <w:marLeft w:val="547"/>
          <w:marRight w:val="0"/>
          <w:marTop w:val="0"/>
          <w:marBottom w:val="0"/>
          <w:divBdr>
            <w:top w:val="none" w:sz="0" w:space="0" w:color="auto"/>
            <w:left w:val="none" w:sz="0" w:space="0" w:color="auto"/>
            <w:bottom w:val="none" w:sz="0" w:space="0" w:color="auto"/>
            <w:right w:val="none" w:sz="0" w:space="0" w:color="auto"/>
          </w:divBdr>
        </w:div>
        <w:div w:id="145324327">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2063598544">
          <w:marLeft w:val="547"/>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159665198">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418448369">
          <w:marLeft w:val="547"/>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232618797">
          <w:marLeft w:val="1411"/>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86266-968A-478A-B238-6C1E73CB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1054</Words>
  <Characters>6011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최승훈/이동통신표준Lab(SR)/삼성전자</cp:lastModifiedBy>
  <cp:revision>10</cp:revision>
  <cp:lastPrinted>2012-03-15T10:36:00Z</cp:lastPrinted>
  <dcterms:created xsi:type="dcterms:W3CDTF">2025-08-13T04:53:00Z</dcterms:created>
  <dcterms:modified xsi:type="dcterms:W3CDTF">2025-08-13T07:10:00Z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58D7FED677BD97FB7AA4D1B9032E65B47608CA887309F29CC6EF596DC6E9FAE4328BF2BF8B62AC8619F575C9A41DD47794EE962677BD9F36A0F7D478ECC37CF9</vt:lpwstr>
  </property>
</Properties>
</file>